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C2" w:rsidRPr="00BE7C7B" w:rsidRDefault="00AC71C8" w:rsidP="006B6BDD">
      <w:pPr>
        <w:pStyle w:val="a3"/>
        <w:jc w:val="center"/>
        <w:rPr>
          <w:rFonts w:ascii="Times New Roman" w:hAnsi="Times New Roman" w:cs="Times New Roman"/>
        </w:rPr>
      </w:pPr>
      <w:bookmarkStart w:id="0" w:name="_GoBack"/>
      <w:bookmarkEnd w:id="0"/>
      <w:r>
        <w:rPr>
          <w:rFonts w:ascii="Times New Roman" w:hAnsi="Times New Roman" w:cs="Times New Roman"/>
          <w:noProof/>
        </w:rPr>
        <w:drawing>
          <wp:anchor distT="0" distB="0" distL="114300" distR="114300" simplePos="0" relativeHeight="251668480" behindDoc="0" locked="0" layoutInCell="1" allowOverlap="1">
            <wp:simplePos x="0" y="0"/>
            <wp:positionH relativeFrom="margin">
              <wp:align>center</wp:align>
            </wp:positionH>
            <wp:positionV relativeFrom="margin">
              <wp:posOffset>655320</wp:posOffset>
            </wp:positionV>
            <wp:extent cx="5185410" cy="5181600"/>
            <wp:effectExtent l="19050" t="0" r="0" b="0"/>
            <wp:wrapSquare wrapText="bothSides"/>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5410" cy="5181600"/>
                    </a:xfrm>
                    <a:prstGeom prst="rect">
                      <a:avLst/>
                    </a:prstGeom>
                  </pic:spPr>
                </pic:pic>
              </a:graphicData>
            </a:graphic>
          </wp:anchor>
        </w:drawing>
      </w:r>
      <w:r w:rsidR="006B6BDD" w:rsidRPr="009D6C8C">
        <w:rPr>
          <w:rFonts w:ascii="Times New Roman" w:hAnsi="Times New Roman" w:cs="Times New Roman"/>
        </w:rPr>
        <w:t>ΕΡΑΣΜΟΣ ΚΑΙ ΜΕΤΑΡΡΥΘΜΙΣΗ</w:t>
      </w:r>
    </w:p>
    <w:p w:rsidR="009D6C8C" w:rsidRPr="009D6C8C" w:rsidRDefault="009D6C8C" w:rsidP="009D6C8C">
      <w:pPr>
        <w:rPr>
          <w:rFonts w:ascii="Times New Roman" w:hAnsi="Times New Roman" w:cs="Times New Roman"/>
          <w:sz w:val="40"/>
          <w:szCs w:val="40"/>
        </w:rPr>
      </w:pPr>
    </w:p>
    <w:p w:rsidR="009D6C8C" w:rsidRPr="009D6C8C" w:rsidRDefault="009D6C8C" w:rsidP="009D6C8C">
      <w:pPr>
        <w:jc w:val="center"/>
        <w:rPr>
          <w:rFonts w:ascii="Times New Roman" w:hAnsi="Times New Roman" w:cs="Times New Roman"/>
          <w:sz w:val="36"/>
          <w:szCs w:val="36"/>
        </w:rPr>
      </w:pPr>
      <w:r w:rsidRPr="009D6C8C">
        <w:rPr>
          <w:rFonts w:ascii="Times New Roman" w:hAnsi="Times New Roman" w:cs="Times New Roman"/>
          <w:sz w:val="36"/>
          <w:szCs w:val="36"/>
        </w:rPr>
        <w:t xml:space="preserve">ΜΙΑ ΕΡΓΑΣΙΑ ΤΗΣ ΜΑΘΗΤΡΙΑΣ </w:t>
      </w:r>
    </w:p>
    <w:p w:rsidR="009D6C8C" w:rsidRPr="009D6C8C" w:rsidRDefault="009D6C8C" w:rsidP="009D6C8C">
      <w:pPr>
        <w:jc w:val="center"/>
        <w:rPr>
          <w:rFonts w:ascii="Times New Roman" w:hAnsi="Times New Roman" w:cs="Times New Roman"/>
          <w:sz w:val="36"/>
          <w:szCs w:val="36"/>
        </w:rPr>
      </w:pPr>
      <w:r w:rsidRPr="009D6C8C">
        <w:rPr>
          <w:rFonts w:ascii="Times New Roman" w:hAnsi="Times New Roman" w:cs="Times New Roman"/>
          <w:sz w:val="36"/>
          <w:szCs w:val="36"/>
        </w:rPr>
        <w:t>ΜΑΡΙΑΣ ΠΑΥΛΟΠΟΥΛΟΥ</w:t>
      </w:r>
    </w:p>
    <w:p w:rsidR="009D6C8C" w:rsidRDefault="009D6C8C" w:rsidP="009D6C8C">
      <w:pPr>
        <w:jc w:val="center"/>
        <w:rPr>
          <w:rFonts w:ascii="Times New Roman" w:hAnsi="Times New Roman" w:cs="Times New Roman"/>
          <w:sz w:val="36"/>
          <w:szCs w:val="36"/>
        </w:rPr>
      </w:pPr>
      <w:r w:rsidRPr="009D6C8C">
        <w:rPr>
          <w:rFonts w:ascii="Times New Roman" w:hAnsi="Times New Roman" w:cs="Times New Roman"/>
          <w:sz w:val="36"/>
          <w:szCs w:val="36"/>
        </w:rPr>
        <w:t>ΣΤΟΝ ΕΛΛΗΝΙΚΟ &amp; ΕΥΡΩΠΑΪΚΟ ΠΟΛΙΤΙΣΜΟ</w:t>
      </w:r>
    </w:p>
    <w:p w:rsidR="009D6C8C" w:rsidRDefault="009D6C8C" w:rsidP="009D6C8C">
      <w:pPr>
        <w:jc w:val="center"/>
        <w:rPr>
          <w:rFonts w:ascii="Times New Roman" w:hAnsi="Times New Roman" w:cs="Times New Roman"/>
          <w:sz w:val="36"/>
          <w:szCs w:val="36"/>
        </w:rPr>
      </w:pPr>
      <w:r>
        <w:rPr>
          <w:rFonts w:ascii="Times New Roman" w:hAnsi="Times New Roman" w:cs="Times New Roman"/>
          <w:sz w:val="36"/>
          <w:szCs w:val="36"/>
        </w:rPr>
        <w:t>ΤΜΗΜΑ Α4</w:t>
      </w:r>
    </w:p>
    <w:p w:rsidR="009D6C8C" w:rsidRDefault="009D6C8C" w:rsidP="009D6C8C">
      <w:pPr>
        <w:jc w:val="center"/>
        <w:rPr>
          <w:rFonts w:ascii="Times New Roman" w:hAnsi="Times New Roman" w:cs="Times New Roman"/>
          <w:sz w:val="36"/>
          <w:szCs w:val="36"/>
        </w:rPr>
      </w:pPr>
    </w:p>
    <w:p w:rsidR="009D6C8C" w:rsidRDefault="009D6C8C" w:rsidP="00753BCE">
      <w:pPr>
        <w:jc w:val="center"/>
        <w:rPr>
          <w:rFonts w:ascii="Times New Roman" w:hAnsi="Times New Roman" w:cs="Times New Roman"/>
          <w:sz w:val="36"/>
          <w:szCs w:val="36"/>
        </w:rPr>
      </w:pPr>
      <w:r w:rsidRPr="009D6C8C">
        <w:rPr>
          <w:rFonts w:ascii="Times New Roman" w:hAnsi="Times New Roman" w:cs="Times New Roman"/>
          <w:sz w:val="36"/>
          <w:szCs w:val="36"/>
        </w:rPr>
        <w:t>ΗΡΑΚΛΕΙΟ</w:t>
      </w:r>
      <w:r w:rsidR="00AC71C8">
        <w:rPr>
          <w:rFonts w:ascii="Times New Roman" w:hAnsi="Times New Roman" w:cs="Times New Roman"/>
          <w:sz w:val="36"/>
          <w:szCs w:val="36"/>
        </w:rPr>
        <w:t xml:space="preserve"> ΑΤΤΙΚΗΣ</w:t>
      </w:r>
      <w:r w:rsidRPr="009D6C8C">
        <w:rPr>
          <w:rFonts w:ascii="Times New Roman" w:hAnsi="Times New Roman" w:cs="Times New Roman"/>
          <w:sz w:val="36"/>
          <w:szCs w:val="36"/>
        </w:rPr>
        <w:t xml:space="preserve"> 2014-2015</w:t>
      </w:r>
    </w:p>
    <w:p w:rsidR="00166892" w:rsidRPr="00574499" w:rsidRDefault="00166892" w:rsidP="00166892">
      <w:pPr>
        <w:pStyle w:val="1"/>
        <w:jc w:val="center"/>
        <w:rPr>
          <w:sz w:val="32"/>
          <w:szCs w:val="32"/>
          <w:u w:val="single"/>
        </w:rPr>
      </w:pPr>
      <w:bookmarkStart w:id="1" w:name="_Toc408399448"/>
      <w:r w:rsidRPr="00574499">
        <w:rPr>
          <w:sz w:val="32"/>
          <w:szCs w:val="32"/>
          <w:u w:val="single"/>
        </w:rPr>
        <w:lastRenderedPageBreak/>
        <w:t>Κεφάλαιο 1</w:t>
      </w:r>
      <w:r w:rsidR="00574499" w:rsidRPr="00574499">
        <w:rPr>
          <w:sz w:val="32"/>
          <w:szCs w:val="32"/>
          <w:u w:val="single"/>
          <w:vertAlign w:val="superscript"/>
        </w:rPr>
        <w:t xml:space="preserve">: </w:t>
      </w:r>
      <w:r w:rsidR="00574499" w:rsidRPr="00574499">
        <w:rPr>
          <w:sz w:val="32"/>
          <w:szCs w:val="32"/>
          <w:u w:val="single"/>
        </w:rPr>
        <w:t>Η προσωπικότητα του Έρασμου</w:t>
      </w:r>
      <w:bookmarkEnd w:id="1"/>
    </w:p>
    <w:p w:rsidR="00574499" w:rsidRPr="00574499" w:rsidRDefault="00574499" w:rsidP="00574499">
      <w:pPr>
        <w:pStyle w:val="2"/>
        <w:jc w:val="center"/>
        <w:rPr>
          <w:sz w:val="28"/>
          <w:szCs w:val="28"/>
          <w:u w:val="single"/>
        </w:rPr>
      </w:pPr>
      <w:bookmarkStart w:id="2" w:name="_Toc408399449"/>
      <w:r w:rsidRPr="00574499">
        <w:rPr>
          <w:sz w:val="28"/>
          <w:szCs w:val="28"/>
          <w:u w:val="single"/>
        </w:rPr>
        <w:t>Κεφάλαιο 1.1: Ο ανθρωπιστής Έρασμος</w:t>
      </w:r>
      <w:bookmarkEnd w:id="2"/>
    </w:p>
    <w:p w:rsidR="00166892" w:rsidRPr="00A9083B" w:rsidRDefault="0035555F" w:rsidP="00B42183">
      <w:pPr>
        <w:ind w:left="-284" w:right="-483" w:firstLine="284"/>
        <w:jc w:val="both"/>
        <w:rPr>
          <w:rFonts w:ascii="Times New Roman" w:hAnsi="Times New Roman" w:cs="Times New Roman"/>
          <w:sz w:val="24"/>
          <w:szCs w:val="24"/>
        </w:rPr>
      </w:pPr>
      <w:r w:rsidRPr="00A9083B">
        <w:rPr>
          <w:rFonts w:ascii="Times New Roman" w:hAnsi="Times New Roman" w:cs="Times New Roman"/>
          <w:sz w:val="24"/>
          <w:szCs w:val="24"/>
        </w:rPr>
        <w:t xml:space="preserve">Στις μέρες μας, ο </w:t>
      </w:r>
      <w:r w:rsidRPr="00A9083B">
        <w:rPr>
          <w:rFonts w:ascii="Times New Roman" w:hAnsi="Times New Roman" w:cs="Times New Roman"/>
          <w:sz w:val="24"/>
          <w:szCs w:val="24"/>
          <w:lang w:val="en-US"/>
        </w:rPr>
        <w:t>Erasmus</w:t>
      </w:r>
      <w:r w:rsidRPr="00A9083B">
        <w:rPr>
          <w:rFonts w:ascii="Times New Roman" w:hAnsi="Times New Roman" w:cs="Times New Roman"/>
          <w:sz w:val="24"/>
          <w:szCs w:val="24"/>
        </w:rPr>
        <w:t xml:space="preserve"> </w:t>
      </w:r>
      <w:r w:rsidRPr="00A9083B">
        <w:rPr>
          <w:rFonts w:ascii="Times New Roman" w:hAnsi="Times New Roman" w:cs="Times New Roman"/>
          <w:sz w:val="24"/>
          <w:szCs w:val="24"/>
          <w:lang w:val="en-US"/>
        </w:rPr>
        <w:t>Desiderius</w:t>
      </w:r>
      <w:r w:rsidRPr="00A9083B">
        <w:rPr>
          <w:rFonts w:ascii="Times New Roman" w:hAnsi="Times New Roman" w:cs="Times New Roman"/>
          <w:sz w:val="24"/>
          <w:szCs w:val="24"/>
        </w:rPr>
        <w:t xml:space="preserve"> δεν είναι παρά ένα όνομα. Κάποιοι απλά το έχουν ακουστά, άλλοι ξέρουν μόνο δυο πράγματα για τον σπουδαίο αυτό άνθρωπο και ανθρωπιστή. Οι περισσότεροι, όμως, δυστυχώς, δεν γνωρίζουν τίποτα γι’ αυτόν και τα έργα του, στα οποία σήμερα σπάνια αναφερόμαστε, παρόλο που άλλοτε ήταν πασίγνωστα σε ολόκληρη την Ευρώπη. </w:t>
      </w:r>
    </w:p>
    <w:p w:rsidR="0035555F" w:rsidRPr="00574499" w:rsidRDefault="00A9083B" w:rsidP="00574499">
      <w:pPr>
        <w:pStyle w:val="3"/>
        <w:ind w:left="-284"/>
        <w:rPr>
          <w:sz w:val="24"/>
          <w:szCs w:val="24"/>
          <w:u w:val="single"/>
        </w:rPr>
      </w:pPr>
      <w:bookmarkStart w:id="3" w:name="_Toc408399450"/>
      <w:r w:rsidRPr="00574499">
        <w:rPr>
          <w:sz w:val="24"/>
          <w:szCs w:val="24"/>
          <w:u w:val="single"/>
        </w:rPr>
        <w:t>Νεανικά χρόνια</w:t>
      </w:r>
      <w:bookmarkEnd w:id="3"/>
    </w:p>
    <w:p w:rsidR="00204BCA" w:rsidRPr="00562A08" w:rsidRDefault="00204BCA" w:rsidP="00B42183">
      <w:pPr>
        <w:ind w:left="-284" w:right="-483" w:firstLine="284"/>
        <w:jc w:val="both"/>
        <w:rPr>
          <w:rFonts w:ascii="Times New Roman" w:hAnsi="Times New Roman" w:cs="Times New Roman"/>
          <w:sz w:val="24"/>
          <w:szCs w:val="24"/>
        </w:rPr>
      </w:pPr>
      <w:r w:rsidRPr="00A9083B">
        <w:rPr>
          <w:rFonts w:ascii="Times New Roman" w:hAnsi="Times New Roman" w:cs="Times New Roman"/>
          <w:sz w:val="24"/>
          <w:szCs w:val="24"/>
        </w:rPr>
        <w:t>Ο Ντεσιντέριους Έρασμους Ροτεροντάμους γεννιέται στις 27 Οκτωβρίου 1466 στο Ρότε</w:t>
      </w:r>
      <w:r w:rsidRPr="00A9083B">
        <w:rPr>
          <w:rFonts w:ascii="Times New Roman" w:hAnsi="Times New Roman" w:cs="Times New Roman"/>
          <w:sz w:val="24"/>
          <w:szCs w:val="24"/>
        </w:rPr>
        <w:t>ρ</w:t>
      </w:r>
      <w:r w:rsidRPr="00A9083B">
        <w:rPr>
          <w:rFonts w:ascii="Times New Roman" w:hAnsi="Times New Roman" w:cs="Times New Roman"/>
          <w:sz w:val="24"/>
          <w:szCs w:val="24"/>
        </w:rPr>
        <w:t>νταμ της Ολλανδίας ως το νόθο τέκνο του καθολικού ιερέα Γεράρδου. Η μητέρα του ήταν κόρη γιατρού, η οποία παρά την εκτός γάμου γέννηση του Έρασμου, τον μεγαλώνει με στοργή και φροντίδα και τον στέλνει να φοιτήσει στα καλύτερα εκκλησιαστικά σχολεία της Ολλανδίας, αν και σύντομα ο μικρός Έρασμος θα ορφάνευε από γονείς, εξαιτίας της πανδ</w:t>
      </w:r>
      <w:r w:rsidRPr="00A9083B">
        <w:rPr>
          <w:rFonts w:ascii="Times New Roman" w:hAnsi="Times New Roman" w:cs="Times New Roman"/>
          <w:sz w:val="24"/>
          <w:szCs w:val="24"/>
        </w:rPr>
        <w:t>η</w:t>
      </w:r>
      <w:r w:rsidRPr="00A9083B">
        <w:rPr>
          <w:rFonts w:ascii="Times New Roman" w:hAnsi="Times New Roman" w:cs="Times New Roman"/>
          <w:sz w:val="24"/>
          <w:szCs w:val="24"/>
        </w:rPr>
        <w:t xml:space="preserve">μίας πανούκλας που χτύπησε τη χώρα. Ο ίδιος ένιωθε ωστόσο το στίγμα της νόθας γέννησής του να τον ακολουθεί παντού και κάτω από τις συμβουλές των νόμιμων κηδεμόνων του προσχωρεί σε μοναστήρι της Ολλανδίας. </w:t>
      </w:r>
    </w:p>
    <w:p w:rsidR="00A9083B" w:rsidRPr="00A9083B" w:rsidRDefault="0099270D" w:rsidP="00B42183">
      <w:pPr>
        <w:ind w:left="-284" w:right="-483" w:firstLine="284"/>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3600450</wp:posOffset>
                </wp:positionH>
                <wp:positionV relativeFrom="paragraph">
                  <wp:posOffset>3462020</wp:posOffset>
                </wp:positionV>
                <wp:extent cx="1854200" cy="405765"/>
                <wp:effectExtent l="0" t="0" r="3175" b="38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DFF" w:rsidRPr="003D109D" w:rsidRDefault="008D1DFF" w:rsidP="00684642">
                            <w:pPr>
                              <w:pStyle w:val="a7"/>
                              <w:rPr>
                                <w:rFonts w:ascii="Times New Roman" w:hAnsi="Times New Roman" w:cs="Times New Roman"/>
                                <w:noProof/>
                                <w:sz w:val="24"/>
                                <w:szCs w:val="24"/>
                              </w:rPr>
                            </w:pPr>
                            <w:r>
                              <w:t xml:space="preserve">Εικόνα </w:t>
                            </w:r>
                            <w:r w:rsidR="001C6F7B">
                              <w:fldChar w:fldCharType="begin"/>
                            </w:r>
                            <w:r w:rsidR="001C6F7B">
                              <w:instrText xml:space="preserve"> SEQ Εικόνα \* ARABIC </w:instrText>
                            </w:r>
                            <w:r w:rsidR="001C6F7B">
                              <w:fldChar w:fldCharType="separate"/>
                            </w:r>
                            <w:r w:rsidR="00A760E9">
                              <w:rPr>
                                <w:noProof/>
                              </w:rPr>
                              <w:t>1</w:t>
                            </w:r>
                            <w:r w:rsidR="001C6F7B">
                              <w:rPr>
                                <w:noProof/>
                              </w:rPr>
                              <w:fldChar w:fldCharType="end"/>
                            </w:r>
                            <w:r>
                              <w:t xml:space="preserve">: Το διασημότερο πορτραίτο του Έρασμου από τον </w:t>
                            </w:r>
                            <w:r>
                              <w:rPr>
                                <w:lang w:val="en-US"/>
                              </w:rPr>
                              <w:t>Hans</w:t>
                            </w:r>
                            <w:r w:rsidRPr="00684642">
                              <w:t xml:space="preserve"> </w:t>
                            </w:r>
                            <w:r>
                              <w:rPr>
                                <w:lang w:val="en-US"/>
                              </w:rPr>
                              <w:t>Holbein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3.5pt;margin-top:272.6pt;width:146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" stroked="f">
                <v:textbox style="mso-fit-shape-to-text:t" inset="0,0,0,0">
                  <w:txbxContent>
                    <w:p w:rsidR="008D1DFF" w:rsidRPr="003D109D" w:rsidRDefault="008D1DFF" w:rsidP="00684642">
                      <w:pPr>
                        <w:pStyle w:val="a7"/>
                        <w:rPr>
                          <w:rFonts w:ascii="Times New Roman" w:hAnsi="Times New Roman" w:cs="Times New Roman"/>
                          <w:noProof/>
                          <w:sz w:val="24"/>
                          <w:szCs w:val="24"/>
                        </w:rPr>
                      </w:pPr>
                      <w:r>
                        <w:t xml:space="preserve">Εικόνα </w:t>
                      </w:r>
                      <w:r w:rsidR="001C6F7B">
                        <w:fldChar w:fldCharType="begin"/>
                      </w:r>
                      <w:r w:rsidR="001C6F7B">
                        <w:instrText xml:space="preserve"> SEQ Εικόνα \* ARABIC </w:instrText>
                      </w:r>
                      <w:r w:rsidR="001C6F7B">
                        <w:fldChar w:fldCharType="separate"/>
                      </w:r>
                      <w:r w:rsidR="00A760E9">
                        <w:rPr>
                          <w:noProof/>
                        </w:rPr>
                        <w:t>1</w:t>
                      </w:r>
                      <w:r w:rsidR="001C6F7B">
                        <w:rPr>
                          <w:noProof/>
                        </w:rPr>
                        <w:fldChar w:fldCharType="end"/>
                      </w:r>
                      <w:r>
                        <w:t xml:space="preserve">: Το διασημότερο πορτραίτο του Έρασμου από τον </w:t>
                      </w:r>
                      <w:r>
                        <w:rPr>
                          <w:lang w:val="en-US"/>
                        </w:rPr>
                        <w:t>Hans</w:t>
                      </w:r>
                      <w:r w:rsidRPr="00684642">
                        <w:t xml:space="preserve"> </w:t>
                      </w:r>
                      <w:r>
                        <w:rPr>
                          <w:lang w:val="en-US"/>
                        </w:rPr>
                        <w:t>Holbein</w:t>
                      </w:r>
                    </w:p>
                  </w:txbxContent>
                </v:textbox>
                <w10:wrap type="square"/>
              </v:shape>
            </w:pict>
          </mc:Fallback>
        </mc:AlternateContent>
      </w:r>
      <w:r w:rsidR="00684642">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3600450</wp:posOffset>
            </wp:positionH>
            <wp:positionV relativeFrom="margin">
              <wp:posOffset>4495800</wp:posOffset>
            </wp:positionV>
            <wp:extent cx="1854200" cy="2628900"/>
            <wp:effectExtent l="19050" t="0" r="0" b="0"/>
            <wp:wrapSquare wrapText="bothSides"/>
            <wp:docPr id="4" name="irc_mi" descr="http://xartografos.files.wordpress.com/2012/01/holbein-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xartografos.files.wordpress.com/2012/01/holbein-erasmus.jpg"/>
                    <pic:cNvPicPr>
                      <a:picLocks noChangeAspect="1" noChangeArrowheads="1"/>
                    </pic:cNvPicPr>
                  </pic:nvPicPr>
                  <pic:blipFill>
                    <a:blip r:embed="rId10" cstate="print"/>
                    <a:srcRect/>
                    <a:stretch>
                      <a:fillRect/>
                    </a:stretch>
                  </pic:blipFill>
                  <pic:spPr bwMode="auto">
                    <a:xfrm>
                      <a:off x="0" y="0"/>
                      <a:ext cx="1854200" cy="2628900"/>
                    </a:xfrm>
                    <a:prstGeom prst="rect">
                      <a:avLst/>
                    </a:prstGeom>
                    <a:noFill/>
                    <a:ln w="9525">
                      <a:noFill/>
                      <a:miter lim="800000"/>
                      <a:headEnd/>
                      <a:tailEnd/>
                    </a:ln>
                  </pic:spPr>
                </pic:pic>
              </a:graphicData>
            </a:graphic>
          </wp:anchor>
        </w:drawing>
      </w:r>
      <w:r w:rsidR="00204BCA" w:rsidRPr="00A9083B">
        <w:rPr>
          <w:rFonts w:ascii="Times New Roman" w:hAnsi="Times New Roman" w:cs="Times New Roman"/>
          <w:sz w:val="24"/>
          <w:szCs w:val="24"/>
        </w:rPr>
        <w:t>Όντας πολλά υποσχόμενος κληρικός και λαμπρό θεολογικό πνεύμα, ο Έρασμος φορά το σχήμα πριν από την ηλικία των 30 ετών (1492), ενώ λίγο αργότερα (1495) στέλνεται στο Παρίσι για να σπουδάσει θεολογία στο τοπικό πανεπιστήμιο. Ωστόσο, μέσα του ήξερε ότι η αυστηρή και πληκτική μοναστική ζωή δεν ήταν το όνειρό του, γι’ αυτό κι έκανε τα πάντα για να κερδίσει την πολ</w:t>
      </w:r>
      <w:r w:rsidR="00204BCA" w:rsidRPr="00A9083B">
        <w:rPr>
          <w:rFonts w:ascii="Times New Roman" w:hAnsi="Times New Roman" w:cs="Times New Roman"/>
          <w:sz w:val="24"/>
          <w:szCs w:val="24"/>
        </w:rPr>
        <w:t>υ</w:t>
      </w:r>
      <w:r w:rsidR="00204BCA" w:rsidRPr="00A9083B">
        <w:rPr>
          <w:rFonts w:ascii="Times New Roman" w:hAnsi="Times New Roman" w:cs="Times New Roman"/>
          <w:sz w:val="24"/>
          <w:szCs w:val="24"/>
        </w:rPr>
        <w:t xml:space="preserve">πόθητη ανεξαρτησία του. Έτσι, καταφέρνει να πείσει τον καλοκάγαθο επίσκοπο του μοναστηριού να τον στείλει για θεολογικές σπουδές στο Παρίσι, στο Μοντ-Σαιντ-Μισέλ. Σ’ αυτή τη «φυλακή του πνεύματος», όπως την αποκαλεί ο Έρασμος, </w:t>
      </w:r>
      <w:r w:rsidR="00A9083B" w:rsidRPr="00A9083B">
        <w:rPr>
          <w:rFonts w:ascii="Times New Roman" w:hAnsi="Times New Roman" w:cs="Times New Roman"/>
          <w:sz w:val="24"/>
          <w:szCs w:val="24"/>
        </w:rPr>
        <w:t>δεν μπορεί να ζήσει και μια αρρώστια του τού δίνει επιτέλους το πρόσχημα για να ξεφύγει από αυτήν και να ανοιχτεί στον κόσμο.</w:t>
      </w:r>
    </w:p>
    <w:p w:rsidR="00A9083B" w:rsidRPr="00AA2B44" w:rsidRDefault="00A9083B" w:rsidP="00AA2B44">
      <w:pPr>
        <w:pStyle w:val="3"/>
        <w:ind w:left="-284"/>
        <w:rPr>
          <w:sz w:val="24"/>
          <w:szCs w:val="24"/>
          <w:u w:val="single"/>
        </w:rPr>
      </w:pPr>
      <w:bookmarkStart w:id="4" w:name="_Toc408399451"/>
      <w:r w:rsidRPr="00AA2B44">
        <w:rPr>
          <w:sz w:val="24"/>
          <w:szCs w:val="24"/>
          <w:u w:val="single"/>
        </w:rPr>
        <w:t>Το μεγαλείο του ουμανισμού</w:t>
      </w:r>
      <w:bookmarkEnd w:id="4"/>
    </w:p>
    <w:p w:rsidR="000C3007" w:rsidRDefault="00401ED2" w:rsidP="00B42183">
      <w:pPr>
        <w:ind w:left="-284" w:right="-483"/>
        <w:jc w:val="both"/>
        <w:rPr>
          <w:rFonts w:ascii="Times New Roman" w:hAnsi="Times New Roman" w:cs="Times New Roman"/>
          <w:sz w:val="24"/>
          <w:szCs w:val="24"/>
        </w:rPr>
      </w:pPr>
      <w:r>
        <w:rPr>
          <w:rFonts w:ascii="Times New Roman" w:hAnsi="Times New Roman" w:cs="Times New Roman"/>
          <w:sz w:val="24"/>
          <w:szCs w:val="24"/>
        </w:rPr>
        <w:tab/>
      </w:r>
      <w:r w:rsidR="000C3007">
        <w:rPr>
          <w:rFonts w:ascii="Times New Roman" w:hAnsi="Times New Roman" w:cs="Times New Roman"/>
          <w:sz w:val="24"/>
          <w:szCs w:val="24"/>
        </w:rPr>
        <w:t>Μεγαλώνοντας και ωριμάζοντας ο Έρασμος μετεξελ</w:t>
      </w:r>
      <w:r w:rsidR="000C3007">
        <w:rPr>
          <w:rFonts w:ascii="Times New Roman" w:hAnsi="Times New Roman" w:cs="Times New Roman"/>
          <w:sz w:val="24"/>
          <w:szCs w:val="24"/>
        </w:rPr>
        <w:t>ί</w:t>
      </w:r>
      <w:r w:rsidR="000C3007">
        <w:rPr>
          <w:rFonts w:ascii="Times New Roman" w:hAnsi="Times New Roman" w:cs="Times New Roman"/>
          <w:sz w:val="24"/>
          <w:szCs w:val="24"/>
        </w:rPr>
        <w:t>χθηκε σε έναν έξυπνο και διπλωματικό νέο άνθρωπο. Η μεγάλη του δύναμη ήταν η διαύγεια του και η δύναμη της πένας του. Δε θα μπορούσαμε βέβαια να υποστηρίξουμε ότι το πνεύμα του είχε μεγάλο βάθος. Εντούτοις, ο Έρ</w:t>
      </w:r>
      <w:r w:rsidR="000C3007">
        <w:rPr>
          <w:rFonts w:ascii="Times New Roman" w:hAnsi="Times New Roman" w:cs="Times New Roman"/>
          <w:sz w:val="24"/>
          <w:szCs w:val="24"/>
        </w:rPr>
        <w:t>α</w:t>
      </w:r>
      <w:r w:rsidR="000C3007">
        <w:rPr>
          <w:rFonts w:ascii="Times New Roman" w:hAnsi="Times New Roman" w:cs="Times New Roman"/>
          <w:sz w:val="24"/>
          <w:szCs w:val="24"/>
        </w:rPr>
        <w:t>σμος ήταν τουλάχιστον ένα πνεύμα με εξαιρετικό πλάτος, ένας άνθρωπος με ιδέες ορθές και ξεκάθαρες, ένας ελεύθερος στοχαστής, ένας άνθρωπος που κατανοούσε περίφημα και ήξερε να γίνεται κατανοητός.</w:t>
      </w:r>
      <w:r w:rsidR="007C4F54">
        <w:rPr>
          <w:rFonts w:ascii="Times New Roman" w:hAnsi="Times New Roman" w:cs="Times New Roman"/>
          <w:sz w:val="24"/>
          <w:szCs w:val="24"/>
        </w:rPr>
        <w:t xml:space="preserve"> Παρόλες τις αρετές του, ο Έρασμος δεν έγινε μονομιάς ο μεγάλος συγγραφέας που ξέρουμε. Ένας άνθρωπος σαν αυτόν χρειάζ</w:t>
      </w:r>
      <w:r w:rsidR="007C4F54">
        <w:rPr>
          <w:rFonts w:ascii="Times New Roman" w:hAnsi="Times New Roman" w:cs="Times New Roman"/>
          <w:sz w:val="24"/>
          <w:szCs w:val="24"/>
        </w:rPr>
        <w:t>ε</w:t>
      </w:r>
      <w:r w:rsidR="007C4F54">
        <w:rPr>
          <w:rFonts w:ascii="Times New Roman" w:hAnsi="Times New Roman" w:cs="Times New Roman"/>
          <w:sz w:val="24"/>
          <w:szCs w:val="24"/>
        </w:rPr>
        <w:t>ται να γεράσει για να ασκήσει την επίδρασή του πάνω στον κόσμο, καθώς περισσότερο αντλούσε την ουσία από τον εξωτερικό κόσμο παρά από τον εαυτό του.</w:t>
      </w:r>
      <w:r w:rsidR="00562A08">
        <w:rPr>
          <w:rFonts w:ascii="Times New Roman" w:hAnsi="Times New Roman" w:cs="Times New Roman"/>
          <w:sz w:val="24"/>
          <w:szCs w:val="24"/>
        </w:rPr>
        <w:t xml:space="preserve"> Με αυτόν τον τρόπο, </w:t>
      </w:r>
      <w:r w:rsidR="00562A08">
        <w:rPr>
          <w:rFonts w:ascii="Times New Roman" w:hAnsi="Times New Roman" w:cs="Times New Roman"/>
          <w:sz w:val="24"/>
          <w:szCs w:val="24"/>
        </w:rPr>
        <w:lastRenderedPageBreak/>
        <w:t>όμως, άσκησε</w:t>
      </w:r>
      <w:r w:rsidR="007C4F54">
        <w:rPr>
          <w:rFonts w:ascii="Times New Roman" w:hAnsi="Times New Roman" w:cs="Times New Roman"/>
          <w:sz w:val="24"/>
          <w:szCs w:val="24"/>
        </w:rPr>
        <w:t xml:space="preserve"> τεράστια επίδραση στον κόσμο που οφείλεται όχι τόσο στην έντασή της, αλλά στην «έκτασή» της.</w:t>
      </w:r>
    </w:p>
    <w:p w:rsidR="00A9083B" w:rsidRDefault="00401ED2" w:rsidP="00B42183">
      <w:pPr>
        <w:ind w:left="-284" w:right="-483"/>
        <w:jc w:val="both"/>
        <w:rPr>
          <w:rFonts w:ascii="Times New Roman" w:hAnsi="Times New Roman" w:cs="Times New Roman"/>
          <w:sz w:val="24"/>
          <w:szCs w:val="24"/>
        </w:rPr>
      </w:pPr>
      <w:r>
        <w:rPr>
          <w:rFonts w:ascii="Times New Roman" w:hAnsi="Times New Roman" w:cs="Times New Roman"/>
          <w:sz w:val="24"/>
          <w:szCs w:val="24"/>
        </w:rPr>
        <w:tab/>
      </w:r>
      <w:r w:rsidR="00A9083B">
        <w:rPr>
          <w:rFonts w:ascii="Times New Roman" w:hAnsi="Times New Roman" w:cs="Times New Roman"/>
          <w:sz w:val="24"/>
          <w:szCs w:val="24"/>
        </w:rPr>
        <w:t>Το όραμα ζωής του Έρασμου ήταν να ενώσει όλους τους διανοούμενους, όλους τους ανθρώπους με ανώτερα αισθήματα, όλων των χωρών, όλων των φυλών και όλων των τάξεων. Αρωγός του σ’ αυτή την προσπάθεια ήταν η λατινική γλώσσα</w:t>
      </w:r>
      <w:r w:rsidR="009159AB">
        <w:rPr>
          <w:rFonts w:ascii="Times New Roman" w:hAnsi="Times New Roman" w:cs="Times New Roman"/>
          <w:sz w:val="24"/>
          <w:szCs w:val="24"/>
        </w:rPr>
        <w:t>. Ο Έρασμος ήταν κλασικός λόγιος που έγραφε σε «καθαρή» λατινική γλώσσα. Αυτή η αγάπη του, λοιπόν, για τα λατινικά τον ώθησε να τα ανυψώσει πάνω από όλη την Ευρώπη</w:t>
      </w:r>
      <w:r w:rsidR="00A9083B">
        <w:rPr>
          <w:rFonts w:ascii="Times New Roman" w:hAnsi="Times New Roman" w:cs="Times New Roman"/>
          <w:sz w:val="24"/>
          <w:szCs w:val="24"/>
        </w:rPr>
        <w:t>. Μάλιστα, θα μπορούσαμε να πούμε ότι σε αυτό το κομμάτι, ο Έρασμος πέτυχε, καθώς τα λατινικά καθιέρωσαν για μια ορισμένη χρονική περίοδο μια κοινή μορφή σκέψης και έκφρασης σε όλους τους Ευρωπαίους.</w:t>
      </w:r>
    </w:p>
    <w:p w:rsidR="0057306C" w:rsidRDefault="0057306C" w:rsidP="00B42183">
      <w:pPr>
        <w:ind w:left="-284" w:right="-483" w:firstLine="1004"/>
        <w:jc w:val="both"/>
        <w:rPr>
          <w:rFonts w:ascii="Times New Roman" w:hAnsi="Times New Roman" w:cs="Times New Roman"/>
          <w:sz w:val="24"/>
          <w:szCs w:val="24"/>
        </w:rPr>
      </w:pPr>
      <w:r w:rsidRPr="0057306C">
        <w:rPr>
          <w:rFonts w:ascii="Times New Roman" w:hAnsi="Times New Roman" w:cs="Times New Roman"/>
          <w:sz w:val="24"/>
          <w:szCs w:val="24"/>
        </w:rPr>
        <w:t xml:space="preserve">Το ίδιο με τα λατινικά, ο Έρασμος αγάπησε και τα ελληνικά. Η σημαντικότερη </w:t>
      </w:r>
      <w:r w:rsidRPr="0057306C">
        <w:rPr>
          <w:rFonts w:ascii="Times New Roman" w:hAnsi="Times New Roman" w:cs="Times New Roman"/>
          <w:sz w:val="24"/>
          <w:szCs w:val="24"/>
        </w:rPr>
        <w:t>ί</w:t>
      </w:r>
      <w:r w:rsidRPr="0057306C">
        <w:rPr>
          <w:rFonts w:ascii="Times New Roman" w:hAnsi="Times New Roman" w:cs="Times New Roman"/>
          <w:sz w:val="24"/>
          <w:szCs w:val="24"/>
        </w:rPr>
        <w:t>σως προσφορά του στις δύο γλώσσες ήταν η έκδοση της πρώτης ελληνικής Βίβλου και η βελτίωση της λατινικής</w:t>
      </w:r>
      <w:r w:rsidR="00647B67" w:rsidRPr="00647B67">
        <w:rPr>
          <w:rFonts w:ascii="Times New Roman" w:hAnsi="Times New Roman" w:cs="Times New Roman"/>
          <w:sz w:val="24"/>
          <w:szCs w:val="24"/>
        </w:rPr>
        <w:t xml:space="preserve">, </w:t>
      </w:r>
      <w:r w:rsidR="00647B67">
        <w:rPr>
          <w:rFonts w:ascii="Times New Roman" w:hAnsi="Times New Roman" w:cs="Times New Roman"/>
          <w:sz w:val="24"/>
          <w:szCs w:val="24"/>
        </w:rPr>
        <w:t>που ήδη υπήρχε</w:t>
      </w:r>
      <w:r w:rsidRPr="0057306C">
        <w:rPr>
          <w:rFonts w:ascii="Times New Roman" w:hAnsi="Times New Roman" w:cs="Times New Roman"/>
          <w:sz w:val="24"/>
          <w:szCs w:val="24"/>
        </w:rPr>
        <w:t>. Η πρώτη έκδοση της Καινής Διαθήκης στα ελλην</w:t>
      </w:r>
      <w:r w:rsidRPr="0057306C">
        <w:rPr>
          <w:rFonts w:ascii="Times New Roman" w:hAnsi="Times New Roman" w:cs="Times New Roman"/>
          <w:sz w:val="24"/>
          <w:szCs w:val="24"/>
        </w:rPr>
        <w:t>ι</w:t>
      </w:r>
      <w:r w:rsidRPr="0057306C">
        <w:rPr>
          <w:rFonts w:ascii="Times New Roman" w:hAnsi="Times New Roman" w:cs="Times New Roman"/>
          <w:sz w:val="24"/>
          <w:szCs w:val="24"/>
        </w:rPr>
        <w:t>κά ήταν τμήμα της γενικότερης μεταφραστικής προσπάθειας της Καθολικής Εκκλησίας και είχε ήδη αρχίσει από το 1514, η έκδοσή της ωστόσο καθυστέρησε μέχρι το 1522, για να περιληφθεί και η μετάφραση της Παλαιάς Διαθήκης και να πάρει την έγκριση του Πάπα. Ο Έρασμος δούλευε ωστόσο εδώ και χρόνια στα δύο έργα του: μια αντιπαραβολή της Καινής Διαθήκης με τα ελληνικά κείμενα και μια ολοκαίνουρια Καινή Διαθήκη σε απλά, «καθαρά», λατινικά. Από το 1512 ξεκινά να εργάζεται πυρετωδώς στη λατινική εκδοχή, διαβλέποντας τις κακές μεταφράσεις από τα ελληνικά, «είτε από αδεξιότητα του μεταφραστή είτε από απροσεξία», όπως θα πει, που υπονόμευαν την ίδια την ερμηνεία του κειμένου. Αποφασίζει λοιπόν να συμπεριλάβει το ελληνικό κείμενο για να βοηθήσει τον ειδικό να εκτιμήσει αλλά και να επαληθεύσει την ποιότητα της λατινικής μετάφρασής του.</w:t>
      </w:r>
      <w:r>
        <w:rPr>
          <w:rFonts w:ascii="Times New Roman" w:hAnsi="Times New Roman" w:cs="Times New Roman"/>
          <w:sz w:val="24"/>
          <w:szCs w:val="24"/>
        </w:rPr>
        <w:t xml:space="preserve"> </w:t>
      </w:r>
      <w:r w:rsidRPr="0057306C">
        <w:rPr>
          <w:rFonts w:ascii="Times New Roman" w:hAnsi="Times New Roman" w:cs="Times New Roman"/>
          <w:sz w:val="24"/>
          <w:szCs w:val="24"/>
        </w:rPr>
        <w:t>Είναι λοιπόν νόμιμο ιστορ</w:t>
      </w:r>
      <w:r w:rsidRPr="0057306C">
        <w:rPr>
          <w:rFonts w:ascii="Times New Roman" w:hAnsi="Times New Roman" w:cs="Times New Roman"/>
          <w:sz w:val="24"/>
          <w:szCs w:val="24"/>
        </w:rPr>
        <w:t>ι</w:t>
      </w:r>
      <w:r w:rsidRPr="0057306C">
        <w:rPr>
          <w:rFonts w:ascii="Times New Roman" w:hAnsi="Times New Roman" w:cs="Times New Roman"/>
          <w:sz w:val="24"/>
          <w:szCs w:val="24"/>
        </w:rPr>
        <w:t>κά να ισχυριστεί κανείς ότι ο Έρασμος «επικαιροποίησε» ή ακόμα καλύτερα «ένωσε» την ελληνική και τη λατινική παράδοση της Καινής Διαθήκης παράγοντας μια νέα εκδοχή των δύο κειμένων, που να συμφωνούν μεταξύ τους, κάνοντάς τα απόλυτα συμβατά.</w:t>
      </w:r>
    </w:p>
    <w:p w:rsidR="006D5596" w:rsidRDefault="00401ED2" w:rsidP="00B42183">
      <w:pPr>
        <w:ind w:left="-284" w:right="-483"/>
        <w:jc w:val="both"/>
        <w:rPr>
          <w:rFonts w:ascii="Times New Roman" w:hAnsi="Times New Roman" w:cs="Times New Roman"/>
          <w:sz w:val="24"/>
          <w:szCs w:val="24"/>
        </w:rPr>
      </w:pPr>
      <w:r>
        <w:rPr>
          <w:rFonts w:ascii="Times New Roman" w:hAnsi="Times New Roman" w:cs="Times New Roman"/>
          <w:sz w:val="24"/>
          <w:szCs w:val="24"/>
        </w:rPr>
        <w:tab/>
      </w:r>
      <w:r w:rsidR="006D5596">
        <w:rPr>
          <w:rFonts w:ascii="Times New Roman" w:hAnsi="Times New Roman" w:cs="Times New Roman"/>
          <w:sz w:val="24"/>
          <w:szCs w:val="24"/>
        </w:rPr>
        <w:t>Ένας σημαντικός σταθμός στην πορεία του περιπλανώμενου λόγιου, ήταν η Αγγλία. Η χώρα αυτή, την οποία ο Έρασμος πετυχαίνει στην καλύτερη της φάση, απολαμβάνει τα αγαθά της ειρήνης και οι τέχνες και οι επιστήμες ανθούν με κάθε ελευθερία. Για πρώτη φορά ο νέος κληρικός ανακαλύπτει ένα περιβάλλον, όπου μόνο η μάθηση και το πνεύμα έχουν το προβ</w:t>
      </w:r>
      <w:r w:rsidR="006D5596">
        <w:rPr>
          <w:rFonts w:ascii="Times New Roman" w:hAnsi="Times New Roman" w:cs="Times New Roman"/>
          <w:sz w:val="24"/>
          <w:szCs w:val="24"/>
        </w:rPr>
        <w:t>ά</w:t>
      </w:r>
      <w:r w:rsidR="006D5596">
        <w:rPr>
          <w:rFonts w:ascii="Times New Roman" w:hAnsi="Times New Roman" w:cs="Times New Roman"/>
          <w:sz w:val="24"/>
          <w:szCs w:val="24"/>
        </w:rPr>
        <w:t>δισμα από κάθε άλλη αξία. Κανένας δεν τον ρωτάει για την παράνομη γέννησή του και την πίστη του και μόνο στην ιδιότητα του διανοούμενου, στην κομψότητα του λεκτικού του και στην πνευματώδη ομιλία του χρωστάει το ότι είναι περιζήτητος από την καλύτερη κοινωνία. Ακόμα, τίθεται υπό την προστασία των μεγαλύτερων προσωπικοτήτων και αρχιεπισκόπων της εποχής του και γίνεται στενός φίλος με τον Τόμας Μουρ και τον Τζον Φίσερ. Φαίνεται, λοιπόν, καθαρά πόσο μεγάλη εντύπωση προκάλεσε ο Έρασμος στους συγχρόνους του. Στην περίοδο φιλοξενίας του στην Αγγλία κατάφερε να πλατύνει τις γνώσεις του</w:t>
      </w:r>
      <w:r w:rsidR="00D71F1F">
        <w:rPr>
          <w:rFonts w:ascii="Times New Roman" w:hAnsi="Times New Roman" w:cs="Times New Roman"/>
          <w:sz w:val="24"/>
          <w:szCs w:val="24"/>
        </w:rPr>
        <w:t>, να ικανοποιήσει τη διψασμένη για μόρφωση και καλλιέργεια ψυχή του και να κάνει πιο κομψούς τους τρ</w:t>
      </w:r>
      <w:r w:rsidR="00D71F1F">
        <w:rPr>
          <w:rFonts w:ascii="Times New Roman" w:hAnsi="Times New Roman" w:cs="Times New Roman"/>
          <w:sz w:val="24"/>
          <w:szCs w:val="24"/>
        </w:rPr>
        <w:t>ό</w:t>
      </w:r>
      <w:r w:rsidR="00D71F1F">
        <w:rPr>
          <w:rFonts w:ascii="Times New Roman" w:hAnsi="Times New Roman" w:cs="Times New Roman"/>
          <w:sz w:val="24"/>
          <w:szCs w:val="24"/>
        </w:rPr>
        <w:t>πους και την ομιλία του. Παρόλα αυτά, ο Έρασμος δε γίνεται Άγγλος. Ξαναφεύγει από την Αγγλία σαν άνθρωπος που έχει ελευθερωθεί πλέον από κάθε φυλετική προκατάληψη, σαν πολίτης του κόσμου. Συνειδητοποιεί ότι η καρδιά του πια θα βρίσκεται όπου βασιλεύει η μάθηση, η καλλιέργεια και τα βιβλία.</w:t>
      </w:r>
    </w:p>
    <w:p w:rsidR="00D71F1F" w:rsidRPr="0057306C" w:rsidRDefault="00401ED2" w:rsidP="00B42183">
      <w:pPr>
        <w:ind w:left="-284" w:right="-483"/>
        <w:jc w:val="both"/>
        <w:rPr>
          <w:rFonts w:ascii="Times New Roman" w:hAnsi="Times New Roman" w:cs="Times New Roman"/>
          <w:sz w:val="24"/>
          <w:szCs w:val="24"/>
        </w:rPr>
      </w:pPr>
      <w:r>
        <w:rPr>
          <w:rFonts w:ascii="Times New Roman" w:hAnsi="Times New Roman" w:cs="Times New Roman"/>
          <w:sz w:val="24"/>
          <w:szCs w:val="24"/>
        </w:rPr>
        <w:lastRenderedPageBreak/>
        <w:tab/>
      </w:r>
      <w:r w:rsidR="00BC01E8">
        <w:rPr>
          <w:rFonts w:ascii="Times New Roman" w:hAnsi="Times New Roman" w:cs="Times New Roman"/>
          <w:sz w:val="24"/>
          <w:szCs w:val="24"/>
        </w:rPr>
        <w:t>Άλλωστε, ο Έρασμος Ντεσ</w:t>
      </w:r>
      <w:r w:rsidR="00D71F1F">
        <w:rPr>
          <w:rFonts w:ascii="Times New Roman" w:hAnsi="Times New Roman" w:cs="Times New Roman"/>
          <w:sz w:val="24"/>
          <w:szCs w:val="24"/>
        </w:rPr>
        <w:t>ιντέριους ποτέ δε δέχτηκε να υποταχθεί πουθενά και σε καν</w:t>
      </w:r>
      <w:r w:rsidR="00D71F1F">
        <w:rPr>
          <w:rFonts w:ascii="Times New Roman" w:hAnsi="Times New Roman" w:cs="Times New Roman"/>
          <w:sz w:val="24"/>
          <w:szCs w:val="24"/>
        </w:rPr>
        <w:t>έ</w:t>
      </w:r>
      <w:r w:rsidR="00D71F1F">
        <w:rPr>
          <w:rFonts w:ascii="Times New Roman" w:hAnsi="Times New Roman" w:cs="Times New Roman"/>
          <w:sz w:val="24"/>
          <w:szCs w:val="24"/>
        </w:rPr>
        <w:t>ναν. Από κάποια στιγμή και μετά, όντας γνωστός ακαδημαϊκός και σπουδαίος θεολόγος, ζούσε από τις γενναίες χορηγίες των μαικήνων του και δεν είχε να ανησυχεί για οικονομικά θέματα. Αυτό του επέτρεψε να ζει περιπλανώμενος από χώρα σε χώρα και να γράφει με όπλο την αλήθεια τις ιδέες του για την εκπαίδευση, τη θρησκεία, την ηθική, την πολιτική σκέψη και τη φιλοσοφία της γλώσσας. Έτσι, χαρακτηρίζε</w:t>
      </w:r>
      <w:r w:rsidR="00BC7168">
        <w:rPr>
          <w:rFonts w:ascii="Times New Roman" w:hAnsi="Times New Roman" w:cs="Times New Roman"/>
          <w:sz w:val="24"/>
          <w:szCs w:val="24"/>
        </w:rPr>
        <w:t>ται ως ο αιώνιος περιπλανώμενος, καθώς ταξίδεψε περισσότερο από όλους τους σοφούς της εποχής του σε Ολλανδία, Αγγλία, Ιταλία, Γερμανία και Ελβετία. Αξίζει, όμως, να αναφερθεί ότι ο Έρασμος δεν υπήρξε ποτέ ούτε πολύ φτωχός ούτε πολύ πλούσιος</w:t>
      </w:r>
      <w:r w:rsidR="001806DC">
        <w:rPr>
          <w:rFonts w:ascii="Times New Roman" w:hAnsi="Times New Roman" w:cs="Times New Roman"/>
          <w:sz w:val="24"/>
          <w:szCs w:val="24"/>
        </w:rPr>
        <w:t>,</w:t>
      </w:r>
      <w:r w:rsidR="00BC7168">
        <w:rPr>
          <w:rFonts w:ascii="Times New Roman" w:hAnsi="Times New Roman" w:cs="Times New Roman"/>
          <w:sz w:val="24"/>
          <w:szCs w:val="24"/>
        </w:rPr>
        <w:t xml:space="preserve"> όπως συμβαίνει </w:t>
      </w:r>
      <w:r w:rsidR="001806DC">
        <w:rPr>
          <w:rFonts w:ascii="Times New Roman" w:hAnsi="Times New Roman" w:cs="Times New Roman"/>
          <w:sz w:val="24"/>
          <w:szCs w:val="24"/>
        </w:rPr>
        <w:t xml:space="preserve">άλλωστε </w:t>
      </w:r>
      <w:r w:rsidR="00BC7168">
        <w:rPr>
          <w:rFonts w:ascii="Times New Roman" w:hAnsi="Times New Roman" w:cs="Times New Roman"/>
          <w:sz w:val="24"/>
          <w:szCs w:val="24"/>
        </w:rPr>
        <w:t xml:space="preserve">με όλους τους γνήσιους λόγιους. </w:t>
      </w:r>
      <w:r w:rsidR="009F2102">
        <w:rPr>
          <w:rFonts w:ascii="Times New Roman" w:hAnsi="Times New Roman" w:cs="Times New Roman"/>
          <w:sz w:val="24"/>
          <w:szCs w:val="24"/>
        </w:rPr>
        <w:t>Ορισμένοι</w:t>
      </w:r>
      <w:r w:rsidR="00BC7168">
        <w:rPr>
          <w:rFonts w:ascii="Times New Roman" w:hAnsi="Times New Roman" w:cs="Times New Roman"/>
          <w:sz w:val="24"/>
          <w:szCs w:val="24"/>
        </w:rPr>
        <w:t xml:space="preserve"> τους έχουν ανάγκη κάποια στιγμή και τους κάνουν δώρα και άλλοι δεν εγκρίνουν τα γραπτά τους και προσπαθούν να τους εξολοθρέψουν και να τους πάρουν την περιουσία. Αυτό που ώθησε τον Έρασμο στη συνεχή περιπλάνηση σίγουρα δεν είναι, λοιπόν, η οικον</w:t>
      </w:r>
      <w:r w:rsidR="00BC7168">
        <w:rPr>
          <w:rFonts w:ascii="Times New Roman" w:hAnsi="Times New Roman" w:cs="Times New Roman"/>
          <w:sz w:val="24"/>
          <w:szCs w:val="24"/>
        </w:rPr>
        <w:t>ο</w:t>
      </w:r>
      <w:r w:rsidR="00BC7168">
        <w:rPr>
          <w:rFonts w:ascii="Times New Roman" w:hAnsi="Times New Roman" w:cs="Times New Roman"/>
          <w:sz w:val="24"/>
          <w:szCs w:val="24"/>
        </w:rPr>
        <w:t>μική άνεση και η επιθυμία ενός αιθεροβάμονα να ανακαλύψει τον κόσμο, αλλά η επίμονη αγάπη του για ελευθερία και η απόφασή του να μην υπηρετήσει κανέναν.</w:t>
      </w:r>
    </w:p>
    <w:p w:rsidR="00855E47" w:rsidRDefault="00BC7168" w:rsidP="00B42183">
      <w:pPr>
        <w:ind w:left="-284" w:right="-483" w:firstLine="284"/>
        <w:jc w:val="both"/>
        <w:rPr>
          <w:rFonts w:ascii="Times New Roman" w:hAnsi="Times New Roman" w:cs="Times New Roman"/>
          <w:sz w:val="24"/>
          <w:szCs w:val="24"/>
        </w:rPr>
      </w:pPr>
      <w:r>
        <w:rPr>
          <w:rFonts w:ascii="Times New Roman" w:hAnsi="Times New Roman" w:cs="Times New Roman"/>
          <w:sz w:val="24"/>
          <w:szCs w:val="24"/>
        </w:rPr>
        <w:t>Καταλήγουμε, λοιπόν, σε α</w:t>
      </w:r>
      <w:r w:rsidR="009159AB">
        <w:rPr>
          <w:rFonts w:ascii="Times New Roman" w:hAnsi="Times New Roman" w:cs="Times New Roman"/>
          <w:sz w:val="24"/>
          <w:szCs w:val="24"/>
        </w:rPr>
        <w:t xml:space="preserve">υτό που </w:t>
      </w:r>
      <w:r w:rsidR="006D5596">
        <w:rPr>
          <w:rFonts w:ascii="Times New Roman" w:hAnsi="Times New Roman" w:cs="Times New Roman"/>
          <w:sz w:val="24"/>
          <w:szCs w:val="24"/>
        </w:rPr>
        <w:t xml:space="preserve">ο </w:t>
      </w:r>
      <w:r w:rsidR="009159AB">
        <w:rPr>
          <w:rFonts w:ascii="Times New Roman" w:hAnsi="Times New Roman" w:cs="Times New Roman"/>
          <w:sz w:val="24"/>
          <w:szCs w:val="24"/>
        </w:rPr>
        <w:t>Έρασμος μίσησε όσο τίποτα άλλο</w:t>
      </w:r>
      <w:r>
        <w:rPr>
          <w:rFonts w:ascii="Times New Roman" w:hAnsi="Times New Roman" w:cs="Times New Roman"/>
          <w:sz w:val="24"/>
          <w:szCs w:val="24"/>
        </w:rPr>
        <w:t>∙</w:t>
      </w:r>
      <w:r w:rsidR="009159AB">
        <w:rPr>
          <w:rFonts w:ascii="Times New Roman" w:hAnsi="Times New Roman" w:cs="Times New Roman"/>
          <w:sz w:val="24"/>
          <w:szCs w:val="24"/>
        </w:rPr>
        <w:t xml:space="preserve"> </w:t>
      </w:r>
      <w:r>
        <w:rPr>
          <w:rFonts w:ascii="Times New Roman" w:hAnsi="Times New Roman" w:cs="Times New Roman"/>
          <w:sz w:val="24"/>
          <w:szCs w:val="24"/>
        </w:rPr>
        <w:t>στ</w:t>
      </w:r>
      <w:r w:rsidR="009159AB">
        <w:rPr>
          <w:rFonts w:ascii="Times New Roman" w:hAnsi="Times New Roman" w:cs="Times New Roman"/>
          <w:sz w:val="24"/>
          <w:szCs w:val="24"/>
        </w:rPr>
        <w:t>ο φανατι</w:t>
      </w:r>
      <w:r>
        <w:rPr>
          <w:rFonts w:ascii="Times New Roman" w:hAnsi="Times New Roman" w:cs="Times New Roman"/>
          <w:sz w:val="24"/>
          <w:szCs w:val="24"/>
        </w:rPr>
        <w:t xml:space="preserve">σμό  με </w:t>
      </w:r>
      <w:r w:rsidR="009159AB">
        <w:rPr>
          <w:rFonts w:ascii="Times New Roman" w:hAnsi="Times New Roman" w:cs="Times New Roman"/>
          <w:sz w:val="24"/>
          <w:szCs w:val="24"/>
        </w:rPr>
        <w:t>όλες του τις εκδηλώσεις, τον θρησκευτικό, τον εθνικό ή το φιλοσοφικό. Τον θεωρούσε «το λυσσασμένο καταστροφέα κάθε συμφωνίας», γι’ αυτό και μισούσε όλους τους ανθρώπους με τις περιορισμένες αντιλήψεις, που απαιτούσαν απόλυτη υποταγή στις προσωπικές τους πίστεις και έβλεπαν με περιφρόνηση κάθε άλλη γνώμη, χαρακτηρίζοντάς την αιρετική και ανόσια. Όπως ο ίδιος ποτέ δεν επέβαλε σε κανέναν να αποδεχτεί τις ιδέες του, το ίδιο αρν</w:t>
      </w:r>
      <w:r w:rsidR="009159AB">
        <w:rPr>
          <w:rFonts w:ascii="Times New Roman" w:hAnsi="Times New Roman" w:cs="Times New Roman"/>
          <w:sz w:val="24"/>
          <w:szCs w:val="24"/>
        </w:rPr>
        <w:t>ή</w:t>
      </w:r>
      <w:r w:rsidR="009159AB">
        <w:rPr>
          <w:rFonts w:ascii="Times New Roman" w:hAnsi="Times New Roman" w:cs="Times New Roman"/>
          <w:sz w:val="24"/>
          <w:szCs w:val="24"/>
        </w:rPr>
        <w:t>θηκε επίμονα να ταχθεί σε μια συγκεκριμένη θρησκευτική ή πολιτική δοξασία.</w:t>
      </w:r>
      <w:r w:rsidR="008B3E68">
        <w:rPr>
          <w:rFonts w:ascii="Times New Roman" w:hAnsi="Times New Roman" w:cs="Times New Roman"/>
          <w:sz w:val="24"/>
          <w:szCs w:val="24"/>
        </w:rPr>
        <w:t xml:space="preserve"> Η ελευθερία της συνείδησης ήταν γι’ αυτό κάτι φυσικό και αυτονόητο κι «αντίκριζε τον πάπα ή τον καθ</w:t>
      </w:r>
      <w:r w:rsidR="008B3E68">
        <w:rPr>
          <w:rFonts w:ascii="Times New Roman" w:hAnsi="Times New Roman" w:cs="Times New Roman"/>
          <w:sz w:val="24"/>
          <w:szCs w:val="24"/>
        </w:rPr>
        <w:t>η</w:t>
      </w:r>
      <w:r w:rsidR="008B3E68">
        <w:rPr>
          <w:rFonts w:ascii="Times New Roman" w:hAnsi="Times New Roman" w:cs="Times New Roman"/>
          <w:sz w:val="24"/>
          <w:szCs w:val="24"/>
        </w:rPr>
        <w:t xml:space="preserve">γητή που ανέβαινε στην έδρα και </w:t>
      </w:r>
      <w:r w:rsidR="00994424">
        <w:rPr>
          <w:rFonts w:ascii="Times New Roman" w:hAnsi="Times New Roman" w:cs="Times New Roman"/>
          <w:sz w:val="24"/>
          <w:szCs w:val="24"/>
        </w:rPr>
        <w:t>άρχιζε να διδάσκει την υποτιθέμενη θεόπνευστη αλήθεια του σαν να εγκληματούσε απέναντι στη Θεία πολυμορφία του κόσμου».</w:t>
      </w:r>
      <w:r w:rsidR="00DB23E7">
        <w:rPr>
          <w:rFonts w:ascii="Times New Roman" w:hAnsi="Times New Roman" w:cs="Times New Roman"/>
          <w:sz w:val="24"/>
          <w:szCs w:val="24"/>
        </w:rPr>
        <w:t xml:space="preserve"> Γι’ αυτό, πολέμησε με όλη τη δύναμη της φλογερής και μαχητικής του σκέψης σ’ όλα τα πεδία αυτούς τους ευτελείς, τους φανατισμένους και τις αυταπάτες τους. Μέσα από αυτόν τον αγώνα, όμως, αυτός ο αληθινά δίκαιος και χωρίς προκαταλήψεις άνθρωπος</w:t>
      </w:r>
      <w:r w:rsidR="00855E47">
        <w:rPr>
          <w:rFonts w:ascii="Times New Roman" w:hAnsi="Times New Roman" w:cs="Times New Roman"/>
          <w:sz w:val="24"/>
          <w:szCs w:val="24"/>
        </w:rPr>
        <w:t xml:space="preserve">, συνεχώς συνειδητοποιούσε ότι </w:t>
      </w:r>
      <w:r w:rsidR="00DB23E7">
        <w:rPr>
          <w:rFonts w:ascii="Times New Roman" w:hAnsi="Times New Roman" w:cs="Times New Roman"/>
          <w:sz w:val="24"/>
          <w:szCs w:val="24"/>
        </w:rPr>
        <w:t>ο φανατισμός, «ο ολέθριος δαίμονας της ανθρώπινης φύσης»</w:t>
      </w:r>
      <w:r w:rsidR="00855E47">
        <w:rPr>
          <w:rFonts w:ascii="Times New Roman" w:hAnsi="Times New Roman" w:cs="Times New Roman"/>
          <w:sz w:val="24"/>
          <w:szCs w:val="24"/>
        </w:rPr>
        <w:t xml:space="preserve"> θ</w:t>
      </w:r>
      <w:r w:rsidR="00DB23E7">
        <w:rPr>
          <w:rFonts w:ascii="Times New Roman" w:hAnsi="Times New Roman" w:cs="Times New Roman"/>
          <w:sz w:val="24"/>
          <w:szCs w:val="24"/>
        </w:rPr>
        <w:t>α κατέστρεφε κάποτε τον ειρηνικό κόσμο του και την ίδια του τη ζωή.</w:t>
      </w:r>
    </w:p>
    <w:p w:rsidR="001806DC" w:rsidRPr="00574499" w:rsidRDefault="001806DC" w:rsidP="00574499">
      <w:pPr>
        <w:pStyle w:val="3"/>
        <w:ind w:left="-284"/>
        <w:rPr>
          <w:sz w:val="24"/>
          <w:szCs w:val="24"/>
          <w:u w:val="single"/>
        </w:rPr>
      </w:pPr>
      <w:bookmarkStart w:id="5" w:name="_Toc408399452"/>
      <w:r w:rsidRPr="00574499">
        <w:rPr>
          <w:sz w:val="24"/>
          <w:szCs w:val="24"/>
          <w:u w:val="single"/>
        </w:rPr>
        <w:t>Το ερασμικό ουμανιστικό πνεύμα και η αιώνια κληρονομιά του</w:t>
      </w:r>
      <w:bookmarkEnd w:id="5"/>
    </w:p>
    <w:p w:rsidR="009159AB" w:rsidRDefault="001806DC" w:rsidP="00B42183">
      <w:pPr>
        <w:ind w:left="-284" w:right="-483" w:firstLine="284"/>
        <w:jc w:val="both"/>
        <w:rPr>
          <w:rFonts w:ascii="Times New Roman" w:hAnsi="Times New Roman" w:cs="Times New Roman"/>
          <w:sz w:val="24"/>
          <w:szCs w:val="24"/>
        </w:rPr>
      </w:pPr>
      <w:r>
        <w:rPr>
          <w:rFonts w:ascii="Times New Roman" w:hAnsi="Times New Roman" w:cs="Times New Roman"/>
          <w:sz w:val="24"/>
          <w:szCs w:val="24"/>
        </w:rPr>
        <w:t>Η βασιλεία του Έρασμου που απλώθηκε για αρκετό καιρό πάνω από όλη την Ευρώπη π</w:t>
      </w:r>
      <w:r>
        <w:rPr>
          <w:rFonts w:ascii="Times New Roman" w:hAnsi="Times New Roman" w:cs="Times New Roman"/>
          <w:sz w:val="24"/>
          <w:szCs w:val="24"/>
        </w:rPr>
        <w:t>ά</w:t>
      </w:r>
      <w:r>
        <w:rPr>
          <w:rFonts w:ascii="Times New Roman" w:hAnsi="Times New Roman" w:cs="Times New Roman"/>
          <w:sz w:val="24"/>
          <w:szCs w:val="24"/>
        </w:rPr>
        <w:t>νω από όλους τους λαούς, όλες τις χώρες και τις γλώσσες τη</w:t>
      </w:r>
      <w:r w:rsidR="00BF7B33">
        <w:rPr>
          <w:rFonts w:ascii="Times New Roman" w:hAnsi="Times New Roman" w:cs="Times New Roman"/>
          <w:sz w:val="24"/>
          <w:szCs w:val="24"/>
        </w:rPr>
        <w:t>ς</w:t>
      </w:r>
      <w:r>
        <w:rPr>
          <w:rFonts w:ascii="Times New Roman" w:hAnsi="Times New Roman" w:cs="Times New Roman"/>
          <w:sz w:val="24"/>
          <w:szCs w:val="24"/>
        </w:rPr>
        <w:t xml:space="preserve"> Ευρώπης είναι μια βασιλεία γεμάτη πραότητα κι αυτό γιατί ο θρίαμβός της δεν οφείλεται στην επίκληση της δύναμης, αλλά στην τεράστια έλξη και πειθώ της πνευματικής της δύναμης. Ο ουμανισμός για τον Έρασμο απεχθάνεται τη βία, γι’ αυτό και ο ίδιος δε δέχεται να εξασκήσει καμιά δικτατορία. Αντίθετα με τα συστήματα των ηγεμόνων και των θρησκειών, ο Έρασμος, με σύμμαχο την ελευθερία της συνείδησης και την καλή θέληση, αρνιέται να υποτάξει</w:t>
      </w:r>
      <w:r w:rsidR="00474516">
        <w:rPr>
          <w:rFonts w:ascii="Times New Roman" w:hAnsi="Times New Roman" w:cs="Times New Roman"/>
          <w:sz w:val="24"/>
          <w:szCs w:val="24"/>
        </w:rPr>
        <w:t xml:space="preserve"> τους ανθρώπους στο ανθρωπιστικό ιδανικό του∙ θέλει μόνοι τους να έρθουν σε αυτόν. Ο ουμανισμός για εκείνον δεν παραδέχεται εχθρούς και δε θέλει σκλάβους. Όποιος δε θέλει να μπει στον κύκλο των ουμανιστών είναι ελεύθερος να μην το κάνει, κανένας δεν του επιβάλλει το ιδανικό. Κι αντίθετα, η είσοδος σε αυτή την πνευματική ένωση είναι ελεύθερη σε όλους ανεξαρτήτου φύλου, επαγγέλματος, φυλής, πατρίδας, τάξης και γλώσσας. Έτσι, θα μπορούσαμε να πούμε </w:t>
      </w:r>
      <w:r w:rsidR="00474516">
        <w:rPr>
          <w:rFonts w:ascii="Times New Roman" w:hAnsi="Times New Roman" w:cs="Times New Roman"/>
          <w:sz w:val="24"/>
          <w:szCs w:val="24"/>
        </w:rPr>
        <w:lastRenderedPageBreak/>
        <w:t>ότι ο Έρασμος με τη Βασιλεία του εισάγει για πρώτη φορά στην Ευρωπαϊκή σκέψη την έννοια του διεθνισμού.</w:t>
      </w:r>
    </w:p>
    <w:p w:rsidR="00474516" w:rsidRDefault="00474516" w:rsidP="00B42183">
      <w:pPr>
        <w:ind w:left="-284" w:right="-483" w:firstLine="284"/>
        <w:jc w:val="both"/>
        <w:rPr>
          <w:rFonts w:ascii="Times New Roman" w:hAnsi="Times New Roman" w:cs="Times New Roman"/>
          <w:sz w:val="24"/>
          <w:szCs w:val="24"/>
        </w:rPr>
      </w:pPr>
      <w:r>
        <w:rPr>
          <w:rFonts w:ascii="Times New Roman" w:hAnsi="Times New Roman" w:cs="Times New Roman"/>
          <w:sz w:val="24"/>
          <w:szCs w:val="24"/>
        </w:rPr>
        <w:t>Ο Έρασμος δεν μπορεί να καταλάβει και να συμμεριστεί το δογματισμό και τη</w:t>
      </w:r>
      <w:r w:rsidR="000603E9">
        <w:rPr>
          <w:rFonts w:ascii="Times New Roman" w:hAnsi="Times New Roman" w:cs="Times New Roman"/>
          <w:sz w:val="24"/>
          <w:szCs w:val="24"/>
        </w:rPr>
        <w:t xml:space="preserve">ν αγάπη για </w:t>
      </w:r>
      <w:r>
        <w:rPr>
          <w:rFonts w:ascii="Times New Roman" w:hAnsi="Times New Roman" w:cs="Times New Roman"/>
          <w:sz w:val="24"/>
          <w:szCs w:val="24"/>
        </w:rPr>
        <w:t>πόλεμο που ρημάζει την Ευρώπη. Σύμφωνα με αυτόν, δεν υπάρχει τίποτα ανώτερο από το χριστιανισμό και τον Ιησού και ο ίδιος φωνάζει «Γιατί αυτά τα ηλίθια ονόματα να μας χωρ</w:t>
      </w:r>
      <w:r>
        <w:rPr>
          <w:rFonts w:ascii="Times New Roman" w:hAnsi="Times New Roman" w:cs="Times New Roman"/>
          <w:sz w:val="24"/>
          <w:szCs w:val="24"/>
        </w:rPr>
        <w:t>ί</w:t>
      </w:r>
      <w:r>
        <w:rPr>
          <w:rFonts w:ascii="Times New Roman" w:hAnsi="Times New Roman" w:cs="Times New Roman"/>
          <w:sz w:val="24"/>
          <w:szCs w:val="24"/>
        </w:rPr>
        <w:t>ζουν, αφού το όνομα χριστιανός μας ενώνει;».  Επιδιώκει, λοιπόν, την ενοποίηση της Ευρ</w:t>
      </w:r>
      <w:r>
        <w:rPr>
          <w:rFonts w:ascii="Times New Roman" w:hAnsi="Times New Roman" w:cs="Times New Roman"/>
          <w:sz w:val="24"/>
          <w:szCs w:val="24"/>
        </w:rPr>
        <w:t>ώ</w:t>
      </w:r>
      <w:r>
        <w:rPr>
          <w:rFonts w:ascii="Times New Roman" w:hAnsi="Times New Roman" w:cs="Times New Roman"/>
          <w:sz w:val="24"/>
          <w:szCs w:val="24"/>
        </w:rPr>
        <w:t xml:space="preserve">πης και τη μετατροπή της σε </w:t>
      </w:r>
      <w:r w:rsidR="000603E9">
        <w:rPr>
          <w:rFonts w:ascii="Times New Roman" w:hAnsi="Times New Roman" w:cs="Times New Roman"/>
          <w:sz w:val="24"/>
          <w:szCs w:val="24"/>
        </w:rPr>
        <w:t>μια κοινότητα θρησκευτική, σε μια αγάπη για την ανθρωπότητα ταπεινή, εξυπηρετική και αφοσιωμένη. Την ενοποίηση της Ευρώπης την επιδίωξαν βέβαια και άλλοι πριν τον Έρασμο, όπως ο Καρλομάγνος, ο Καίσαρας και, μετά από τον Έρασμο, ο Ναπολέοντας. Ωστόσο, αυτοί οι απόλυτοι μονάρχες είχαν σκοπό να ενώσουν τους λαούς με τη φωτιά και το σίδερο. Αντίθετα, στον Έρασμο – βασική διαφορά – η Ευρώπη εμφανίζεται σαν μια έννοια ηθική, σαν μια έννοια απόλυτα αλτρουιστική και πνευματική που θα αγκαλι</w:t>
      </w:r>
      <w:r w:rsidR="000603E9">
        <w:rPr>
          <w:rFonts w:ascii="Times New Roman" w:hAnsi="Times New Roman" w:cs="Times New Roman"/>
          <w:sz w:val="24"/>
          <w:szCs w:val="24"/>
        </w:rPr>
        <w:t>ά</w:t>
      </w:r>
      <w:r w:rsidR="000603E9">
        <w:rPr>
          <w:rFonts w:ascii="Times New Roman" w:hAnsi="Times New Roman" w:cs="Times New Roman"/>
          <w:sz w:val="24"/>
          <w:szCs w:val="24"/>
        </w:rPr>
        <w:t>ζει ειρηνικά όλους τους πολίτες της.</w:t>
      </w:r>
    </w:p>
    <w:p w:rsidR="000603E9" w:rsidRDefault="000603E9" w:rsidP="00B42183">
      <w:pPr>
        <w:ind w:left="-284" w:right="-483" w:firstLine="284"/>
        <w:jc w:val="both"/>
        <w:rPr>
          <w:rFonts w:ascii="Times New Roman" w:hAnsi="Times New Roman" w:cs="Times New Roman"/>
          <w:sz w:val="24"/>
          <w:szCs w:val="24"/>
        </w:rPr>
      </w:pPr>
      <w:r>
        <w:rPr>
          <w:rFonts w:ascii="Times New Roman" w:hAnsi="Times New Roman" w:cs="Times New Roman"/>
          <w:sz w:val="24"/>
          <w:szCs w:val="24"/>
        </w:rPr>
        <w:t>Το χρέος του ανθρωπιστή για τον Έρασμο είναι να μη μένει ποτέ σε μια ιδέα.</w:t>
      </w:r>
      <w:r w:rsidR="00583F57">
        <w:rPr>
          <w:rFonts w:ascii="Times New Roman" w:hAnsi="Times New Roman" w:cs="Times New Roman"/>
          <w:sz w:val="24"/>
          <w:szCs w:val="24"/>
        </w:rPr>
        <w:t xml:space="preserve"> Ένας απλός άνθρωπος μπορεί να έχει αυτό το ελάττωμα, αλλά ο ανθρωπιστής δεν δένεται ποτέ σε μια ιδεολογία, γιατί είναι υποχρεωμένος να πιστεύει και να σκέφτεται αμερόληπτα.  Πρέπει να ενθαρρύνει την ελεύθερη βούληση για να υπάρχει δικαιοσύνη και να διακατέχεται από α</w:t>
      </w:r>
      <w:r w:rsidR="00583F57">
        <w:rPr>
          <w:rFonts w:ascii="Times New Roman" w:hAnsi="Times New Roman" w:cs="Times New Roman"/>
          <w:sz w:val="24"/>
          <w:szCs w:val="24"/>
        </w:rPr>
        <w:t>ι</w:t>
      </w:r>
      <w:r w:rsidR="00583F57">
        <w:rPr>
          <w:rFonts w:ascii="Times New Roman" w:hAnsi="Times New Roman" w:cs="Times New Roman"/>
          <w:sz w:val="24"/>
          <w:szCs w:val="24"/>
        </w:rPr>
        <w:t>σθήματα ομόνοιας. Ο ανθρωπιστής πρέπει να ενθαρρύνει την ένωση και ποτέ τη διαίρεση και ακόμα και σε καιρούς κρίσης να ενημερώνεται για αντίθετες απόψεις και να ξεχωρίζει μόνο όσα ενώνουν τους ανθρώπους. Γι’ αυτό ο Έρασμος σέβεται όλες τις ιδέες, αλλά ποτέ δε ξεχωρίζει καμιά. Τίποτα δεν είναι πιο ξένο στη σκέψη του από το να καταπιέζεις τις αντιθ</w:t>
      </w:r>
      <w:r w:rsidR="00583F57">
        <w:rPr>
          <w:rFonts w:ascii="Times New Roman" w:hAnsi="Times New Roman" w:cs="Times New Roman"/>
          <w:sz w:val="24"/>
          <w:szCs w:val="24"/>
        </w:rPr>
        <w:t>έ</w:t>
      </w:r>
      <w:r w:rsidR="00583F57">
        <w:rPr>
          <w:rFonts w:ascii="Times New Roman" w:hAnsi="Times New Roman" w:cs="Times New Roman"/>
          <w:sz w:val="24"/>
          <w:szCs w:val="24"/>
        </w:rPr>
        <w:t>σεις με τον τρόπο των φανατικών, γι’ αυτό και μόνο τότε ο ίδιος γίνεται εχθρός κάποιας ιδέας ή κάποιου ανθρώπου. Τέλος, θεωρεί πως μόνο το βιβλίο και η πνευματική καλλιέργεια μπ</w:t>
      </w:r>
      <w:r w:rsidR="00583F57">
        <w:rPr>
          <w:rFonts w:ascii="Times New Roman" w:hAnsi="Times New Roman" w:cs="Times New Roman"/>
          <w:sz w:val="24"/>
          <w:szCs w:val="24"/>
        </w:rPr>
        <w:t>ο</w:t>
      </w:r>
      <w:r w:rsidR="00583F57">
        <w:rPr>
          <w:rFonts w:ascii="Times New Roman" w:hAnsi="Times New Roman" w:cs="Times New Roman"/>
          <w:sz w:val="24"/>
          <w:szCs w:val="24"/>
        </w:rPr>
        <w:t>ρούν να αναπτύξουν τα ανθρωπιστικά αισθήματα, να προωθήσουν την ευρωπαϊκή ενότητα και να γλιτώσουν τον άνθρωπο από το σκοτάδι της αμάθειας και του φανατισμού.</w:t>
      </w:r>
    </w:p>
    <w:p w:rsidR="00583F57" w:rsidRDefault="00B64B20" w:rsidP="00B42183">
      <w:pPr>
        <w:ind w:left="-284" w:right="-483"/>
        <w:jc w:val="both"/>
        <w:rPr>
          <w:rFonts w:ascii="Times New Roman" w:hAnsi="Times New Roman" w:cs="Times New Roman"/>
          <w:sz w:val="24"/>
          <w:szCs w:val="24"/>
        </w:rPr>
      </w:pPr>
      <w:r>
        <w:rPr>
          <w:rFonts w:ascii="Times New Roman" w:hAnsi="Times New Roman" w:cs="Times New Roman"/>
          <w:sz w:val="24"/>
          <w:szCs w:val="24"/>
        </w:rPr>
        <w:tab/>
        <w:t>Είναι, λοιπόν, εμφανές, ότι η προσωπικότητα του Έρασμου χάραξε την ευρωπαϊκή ιστορ</w:t>
      </w:r>
      <w:r>
        <w:rPr>
          <w:rFonts w:ascii="Times New Roman" w:hAnsi="Times New Roman" w:cs="Times New Roman"/>
          <w:sz w:val="24"/>
          <w:szCs w:val="24"/>
        </w:rPr>
        <w:t>ί</w:t>
      </w:r>
      <w:r>
        <w:rPr>
          <w:rFonts w:ascii="Times New Roman" w:hAnsi="Times New Roman" w:cs="Times New Roman"/>
          <w:sz w:val="24"/>
          <w:szCs w:val="24"/>
        </w:rPr>
        <w:t>α. Δυστυχώς, όμως, αυτή η προσωπικότητα με τις ιδέες και τα ιδανικά της δεν ήταν παρά ένα σύντομο διάλειμμα στην αιματοβαμ</w:t>
      </w:r>
      <w:r w:rsidR="00A8046A">
        <w:rPr>
          <w:rFonts w:ascii="Times New Roman" w:hAnsi="Times New Roman" w:cs="Times New Roman"/>
          <w:sz w:val="24"/>
          <w:szCs w:val="24"/>
        </w:rPr>
        <w:t>μένη τραγωδία της ανθρωπότητας</w:t>
      </w:r>
      <w:r w:rsidR="00A8046A" w:rsidRPr="00A8046A">
        <w:rPr>
          <w:rFonts w:ascii="Times New Roman" w:hAnsi="Times New Roman" w:cs="Times New Roman"/>
          <w:sz w:val="24"/>
          <w:szCs w:val="24"/>
        </w:rPr>
        <w:t xml:space="preserve">, </w:t>
      </w:r>
      <w:r w:rsidR="00A8046A">
        <w:rPr>
          <w:rFonts w:ascii="Times New Roman" w:hAnsi="Times New Roman" w:cs="Times New Roman"/>
          <w:sz w:val="24"/>
          <w:szCs w:val="24"/>
        </w:rPr>
        <w:t xml:space="preserve">καθώς ένα ιδανικό που αποβλέπει στην ομαδική ευτυχία ποτέ δεν ικανοποιεί απόλυτα τις μάζες. </w:t>
      </w:r>
      <w:r>
        <w:rPr>
          <w:rFonts w:ascii="Times New Roman" w:hAnsi="Times New Roman" w:cs="Times New Roman"/>
          <w:sz w:val="24"/>
          <w:szCs w:val="24"/>
        </w:rPr>
        <w:t>Η ερασμική σκέψη δεν έπαιξε ποτέ κανέναν ρόλο στην ιστορία και δεν άσκησε καμιά αισθητή επίδραση πάνω στα πεπρωμένα της Ευρώπης. Ακόμα και σήμερα μια ενωμένη Ευρώπη που θα ζει με ειρήνη και ομόνοια φαντάζει μια ουτοπία. Αυτό όμως δε σημαίνει ότι η ιδέα αυτή έχασε την πνευμ</w:t>
      </w:r>
      <w:r>
        <w:rPr>
          <w:rFonts w:ascii="Times New Roman" w:hAnsi="Times New Roman" w:cs="Times New Roman"/>
          <w:sz w:val="24"/>
          <w:szCs w:val="24"/>
        </w:rPr>
        <w:t>α</w:t>
      </w:r>
      <w:r>
        <w:rPr>
          <w:rFonts w:ascii="Times New Roman" w:hAnsi="Times New Roman" w:cs="Times New Roman"/>
          <w:sz w:val="24"/>
          <w:szCs w:val="24"/>
        </w:rPr>
        <w:t>τική της αξία, καθώς μόνο τα ιδανικά που δεν πραγματοποιηθήκανε – κι έτσι μείνανε αγνά – γίνονται αιώνια και προσφέρουν σε κάθε γενιά ένα στοιχείο ηθικής προόδου. Η προσφορά, λοιπόν, του Έρασμου μόνο ανεκτίμητη μπορεί να χαρακτηριστεί, αφού με τη φιλολογία του άνοιξε το δρόμο για την ουμανιστική ιδέα δείχνοντας στου</w:t>
      </w:r>
      <w:r w:rsidR="00E30D68">
        <w:rPr>
          <w:rFonts w:ascii="Times New Roman" w:hAnsi="Times New Roman" w:cs="Times New Roman"/>
          <w:sz w:val="24"/>
          <w:szCs w:val="24"/>
        </w:rPr>
        <w:t>ς λαούς τι τους ενώνει και αφήν</w:t>
      </w:r>
      <w:r w:rsidR="00E30D68">
        <w:rPr>
          <w:rFonts w:ascii="Times New Roman" w:hAnsi="Times New Roman" w:cs="Times New Roman"/>
          <w:sz w:val="24"/>
          <w:szCs w:val="24"/>
        </w:rPr>
        <w:t>ο</w:t>
      </w:r>
      <w:r w:rsidR="00E30D68">
        <w:rPr>
          <w:rFonts w:ascii="Times New Roman" w:hAnsi="Times New Roman" w:cs="Times New Roman"/>
          <w:sz w:val="24"/>
          <w:szCs w:val="24"/>
        </w:rPr>
        <w:t>ντας</w:t>
      </w:r>
      <w:r>
        <w:rPr>
          <w:rFonts w:ascii="Times New Roman" w:hAnsi="Times New Roman" w:cs="Times New Roman"/>
          <w:sz w:val="24"/>
          <w:szCs w:val="24"/>
        </w:rPr>
        <w:t xml:space="preserve"> ένα ανεξίτηλο σημάδι στη συνείδηση κάθε Ευρωπαίου.</w:t>
      </w:r>
    </w:p>
    <w:p w:rsidR="009159AB" w:rsidRPr="00A9083B" w:rsidRDefault="009159AB" w:rsidP="009159AB">
      <w:pPr>
        <w:rPr>
          <w:rFonts w:ascii="Times New Roman" w:hAnsi="Times New Roman" w:cs="Times New Roman"/>
          <w:sz w:val="24"/>
          <w:szCs w:val="24"/>
        </w:rPr>
      </w:pPr>
    </w:p>
    <w:p w:rsidR="002310DC" w:rsidRPr="0079655E" w:rsidRDefault="002310DC" w:rsidP="00684642">
      <w:pPr>
        <w:pStyle w:val="2"/>
        <w:rPr>
          <w:rFonts w:ascii="Times New Roman" w:eastAsiaTheme="minorHAnsi" w:hAnsi="Times New Roman" w:cs="Times New Roman"/>
          <w:b w:val="0"/>
          <w:bCs w:val="0"/>
          <w:color w:val="auto"/>
          <w:sz w:val="24"/>
          <w:szCs w:val="24"/>
        </w:rPr>
      </w:pPr>
    </w:p>
    <w:p w:rsidR="002310DC" w:rsidRPr="002310DC" w:rsidRDefault="002310DC" w:rsidP="002310DC"/>
    <w:p w:rsidR="000F6FE2" w:rsidRPr="00574499" w:rsidRDefault="000F6FE2" w:rsidP="00574499">
      <w:pPr>
        <w:pStyle w:val="2"/>
        <w:jc w:val="center"/>
        <w:rPr>
          <w:sz w:val="28"/>
          <w:szCs w:val="28"/>
          <w:u w:val="single"/>
        </w:rPr>
      </w:pPr>
      <w:bookmarkStart w:id="6" w:name="_Toc408399453"/>
      <w:r w:rsidRPr="00574499">
        <w:rPr>
          <w:sz w:val="28"/>
          <w:szCs w:val="28"/>
          <w:u w:val="single"/>
        </w:rPr>
        <w:lastRenderedPageBreak/>
        <w:t xml:space="preserve">Κεφάλαιο </w:t>
      </w:r>
      <w:r w:rsidR="00574499" w:rsidRPr="00574499">
        <w:rPr>
          <w:sz w:val="28"/>
          <w:szCs w:val="28"/>
          <w:u w:val="single"/>
        </w:rPr>
        <w:t>1.2</w:t>
      </w:r>
      <w:r w:rsidRPr="00574499">
        <w:rPr>
          <w:sz w:val="28"/>
          <w:szCs w:val="28"/>
          <w:u w:val="single"/>
        </w:rPr>
        <w:t>: Έρασμος και Αρχαία Ελλάδα</w:t>
      </w:r>
      <w:bookmarkEnd w:id="6"/>
    </w:p>
    <w:p w:rsidR="00DC4E3B" w:rsidRDefault="00DC4E3B" w:rsidP="00B42183">
      <w:pPr>
        <w:ind w:left="-284" w:right="-483"/>
        <w:jc w:val="both"/>
        <w:rPr>
          <w:rFonts w:ascii="Times New Roman" w:hAnsi="Times New Roman" w:cs="Times New Roman"/>
          <w:sz w:val="24"/>
          <w:szCs w:val="24"/>
        </w:rPr>
      </w:pPr>
      <w:r>
        <w:tab/>
      </w:r>
      <w:r w:rsidRPr="00DC4E3B">
        <w:rPr>
          <w:rFonts w:ascii="Times New Roman" w:hAnsi="Times New Roman" w:cs="Times New Roman"/>
          <w:sz w:val="24"/>
          <w:szCs w:val="24"/>
        </w:rPr>
        <w:t>Ο Έρασμος σε όλη τη διάρκεια της ζωής του λάτρεψε και αφοσιώθηκε στη μελέτη της ελληνικής γλώσσας και του αρχαίου ελληνικού πολιτισμού. Σύμφωνα με αυτόν, δεν υπήρχε απόλυτη ηθική αντίθεση ανάμεσα στον Ιησού και το Σωκράτη, ανάμεσα στη Χριστιανική διδασκαλία και την αρχαία Σοφία. Δεν έδειχνε λιγότερη ευγνωμοσύνη στον Ελληνικό Όλ</w:t>
      </w:r>
      <w:r w:rsidRPr="00DC4E3B">
        <w:rPr>
          <w:rFonts w:ascii="Times New Roman" w:hAnsi="Times New Roman" w:cs="Times New Roman"/>
          <w:sz w:val="24"/>
          <w:szCs w:val="24"/>
        </w:rPr>
        <w:t>υ</w:t>
      </w:r>
      <w:r w:rsidRPr="00DC4E3B">
        <w:rPr>
          <w:rFonts w:ascii="Times New Roman" w:hAnsi="Times New Roman" w:cs="Times New Roman"/>
          <w:sz w:val="24"/>
          <w:szCs w:val="24"/>
        </w:rPr>
        <w:t>μπο, απ’ όση ευλάβεια έτρεφε για το χριστιανικό ουρανό. Άλλωστε, μη ζώντας μόνιμα σε καμιά χώρα, αυτός, ο πρώτος συνειδητός κοσμοπολίτης δεν αναγνώριζε καμιά υπεροχή ενός Έθνους πάνω σ’ ένα άλλο, μόνο ξεχώριζε το καλλιεργημένο και ευγενικό τους πνεύμα.</w:t>
      </w:r>
    </w:p>
    <w:p w:rsidR="00DC4E3B" w:rsidRPr="00574499" w:rsidRDefault="00DC4E3B" w:rsidP="00574499">
      <w:pPr>
        <w:pStyle w:val="3"/>
        <w:ind w:left="-284"/>
        <w:rPr>
          <w:sz w:val="24"/>
          <w:szCs w:val="24"/>
          <w:u w:val="single"/>
        </w:rPr>
      </w:pPr>
      <w:bookmarkStart w:id="7" w:name="_Toc408399454"/>
      <w:r w:rsidRPr="00574499">
        <w:rPr>
          <w:sz w:val="24"/>
          <w:szCs w:val="24"/>
          <w:u w:val="single"/>
        </w:rPr>
        <w:t>Μελέτη κλασικών ελλήνων συγγραφέων</w:t>
      </w:r>
      <w:bookmarkEnd w:id="7"/>
      <w:r w:rsidRPr="00574499">
        <w:rPr>
          <w:sz w:val="24"/>
          <w:szCs w:val="24"/>
          <w:u w:val="single"/>
        </w:rPr>
        <w:t xml:space="preserve"> </w:t>
      </w:r>
    </w:p>
    <w:p w:rsidR="00DC4E3B" w:rsidRDefault="00DC4E3B" w:rsidP="00B42183">
      <w:pPr>
        <w:ind w:left="-284" w:right="-483"/>
        <w:jc w:val="both"/>
        <w:rPr>
          <w:rFonts w:ascii="Times New Roman" w:hAnsi="Times New Roman" w:cs="Times New Roman"/>
          <w:sz w:val="24"/>
          <w:szCs w:val="24"/>
        </w:rPr>
      </w:pPr>
      <w:r>
        <w:tab/>
      </w:r>
      <w:r w:rsidR="007D1473" w:rsidRPr="007D1473">
        <w:rPr>
          <w:rFonts w:ascii="Times New Roman" w:hAnsi="Times New Roman" w:cs="Times New Roman"/>
          <w:sz w:val="24"/>
          <w:szCs w:val="24"/>
        </w:rPr>
        <w:t>Ο Έρασμος</w:t>
      </w:r>
      <w:r w:rsidR="007D1473">
        <w:rPr>
          <w:rFonts w:ascii="Times New Roman" w:hAnsi="Times New Roman" w:cs="Times New Roman"/>
          <w:sz w:val="24"/>
          <w:szCs w:val="24"/>
        </w:rPr>
        <w:t>, από όλους τους λόγιους της Κλασικής Αρχαιότητας, περισσότερο ξεχώρισε τον Πλάτωνα. Υιοθετεί την κλίμακα αξιών του μεγάλου φιλοσόφου και αυτήν ακριβώς επικαλείται όταν</w:t>
      </w:r>
      <w:r w:rsidR="00802176">
        <w:rPr>
          <w:rFonts w:ascii="Times New Roman" w:hAnsi="Times New Roman" w:cs="Times New Roman"/>
          <w:sz w:val="24"/>
          <w:szCs w:val="24"/>
        </w:rPr>
        <w:t>,</w:t>
      </w:r>
      <w:r w:rsidR="007D1473">
        <w:rPr>
          <w:rFonts w:ascii="Times New Roman" w:hAnsi="Times New Roman" w:cs="Times New Roman"/>
          <w:sz w:val="24"/>
          <w:szCs w:val="24"/>
        </w:rPr>
        <w:t xml:space="preserve"> αρνούμενος να δηλώσει πιστή αφοσίωση και απόλυτη υποταγή</w:t>
      </w:r>
      <w:r w:rsidR="00802176">
        <w:rPr>
          <w:rFonts w:ascii="Times New Roman" w:hAnsi="Times New Roman" w:cs="Times New Roman"/>
          <w:sz w:val="24"/>
          <w:szCs w:val="24"/>
        </w:rPr>
        <w:t>,</w:t>
      </w:r>
      <w:r w:rsidR="007D1473">
        <w:rPr>
          <w:rFonts w:ascii="Times New Roman" w:hAnsi="Times New Roman" w:cs="Times New Roman"/>
          <w:sz w:val="24"/>
          <w:szCs w:val="24"/>
        </w:rPr>
        <w:t xml:space="preserve"> αποτραβι</w:t>
      </w:r>
      <w:r w:rsidR="007D1473">
        <w:rPr>
          <w:rFonts w:ascii="Times New Roman" w:hAnsi="Times New Roman" w:cs="Times New Roman"/>
          <w:sz w:val="24"/>
          <w:szCs w:val="24"/>
        </w:rPr>
        <w:t>έ</w:t>
      </w:r>
      <w:r w:rsidR="007D1473">
        <w:rPr>
          <w:rFonts w:ascii="Times New Roman" w:hAnsi="Times New Roman" w:cs="Times New Roman"/>
          <w:sz w:val="24"/>
          <w:szCs w:val="24"/>
        </w:rPr>
        <w:t>ται μέσα στο κρύο καβούκι του. Δηλώνει πως η αγάπη της δικαιοσύνης και το πνεύμα της ανεκτικότητας είναι οι ανώτερες ανθρώπινες αρετές – το θάρρος έρχεται δεύτερο. Πάνω στον Πλάτωνα, λοιπόν, ο Έρασμος δημιουργεί την αυτοκρατορία του , την πλατωνική του αυτ</w:t>
      </w:r>
      <w:r w:rsidR="007D1473">
        <w:rPr>
          <w:rFonts w:ascii="Times New Roman" w:hAnsi="Times New Roman" w:cs="Times New Roman"/>
          <w:sz w:val="24"/>
          <w:szCs w:val="24"/>
        </w:rPr>
        <w:t>ο</w:t>
      </w:r>
      <w:r w:rsidR="007D1473">
        <w:rPr>
          <w:rFonts w:ascii="Times New Roman" w:hAnsi="Times New Roman" w:cs="Times New Roman"/>
          <w:sz w:val="24"/>
          <w:szCs w:val="24"/>
        </w:rPr>
        <w:t>κρατορία της ανθρωπότητας</w:t>
      </w:r>
      <w:r w:rsidR="00802176">
        <w:rPr>
          <w:rFonts w:ascii="Times New Roman" w:hAnsi="Times New Roman" w:cs="Times New Roman"/>
          <w:sz w:val="24"/>
          <w:szCs w:val="24"/>
        </w:rPr>
        <w:t>, η οποία δυστυχώς έμεινε ένα οικοδόμημα φτιαγμένο μες στα σύννεφα. Ήταν ένα δημιούργημα του πνεύματος που για λίγο μόνο διάστημα έλαμψε πάνω από την Ευρώπη και δεν κατάφερε να συμπαρασύρει το λαό παρά μόνο κάποιους ευτυχείς.</w:t>
      </w:r>
    </w:p>
    <w:p w:rsidR="00802176" w:rsidRDefault="0099270D" w:rsidP="00B42183">
      <w:pPr>
        <w:ind w:left="-284" w:right="-483"/>
        <w:jc w:val="both"/>
        <w:rPr>
          <w:rFonts w:ascii="Times New Roman" w:hAnsi="Times New Roman" w:cs="Times New Roman"/>
          <w:bCs/>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3307080</wp:posOffset>
                </wp:positionH>
                <wp:positionV relativeFrom="paragraph">
                  <wp:posOffset>4499610</wp:posOffset>
                </wp:positionV>
                <wp:extent cx="2376805" cy="405765"/>
                <wp:effectExtent l="1905" t="3175" r="2540" b="635"/>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DFF" w:rsidRPr="00375E6F" w:rsidRDefault="008D1DFF" w:rsidP="00684642">
                            <w:pPr>
                              <w:pStyle w:val="a7"/>
                              <w:rPr>
                                <w:rFonts w:ascii="Times New Roman" w:hAnsi="Times New Roman" w:cs="Times New Roman"/>
                                <w:noProof/>
                                <w:sz w:val="24"/>
                                <w:szCs w:val="24"/>
                              </w:rPr>
                            </w:pPr>
                            <w:r>
                              <w:t xml:space="preserve">Εικόνα </w:t>
                            </w:r>
                            <w:r w:rsidR="001C6F7B">
                              <w:fldChar w:fldCharType="begin"/>
                            </w:r>
                            <w:r w:rsidR="001C6F7B">
                              <w:instrText xml:space="preserve"> SEQ Εικόνα \* ARABIC </w:instrText>
                            </w:r>
                            <w:r w:rsidR="001C6F7B">
                              <w:fldChar w:fldCharType="separate"/>
                            </w:r>
                            <w:r w:rsidR="00A760E9">
                              <w:rPr>
                                <w:noProof/>
                              </w:rPr>
                              <w:t>2</w:t>
                            </w:r>
                            <w:r w:rsidR="001C6F7B">
                              <w:rPr>
                                <w:noProof/>
                              </w:rPr>
                              <w:fldChar w:fldCharType="end"/>
                            </w:r>
                            <w:r>
                              <w:t>: Εικόνα της παράλληλης μετάφρασης της Καινής Διαθήκης σε ελληνικά και λατινικά</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0.4pt;margin-top:354.3pt;width:187.1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" stroked="f">
                <v:textbox style="mso-fit-shape-to-text:t" inset="0,0,0,0">
                  <w:txbxContent>
                    <w:p w:rsidR="008D1DFF" w:rsidRPr="00375E6F" w:rsidRDefault="008D1DFF" w:rsidP="00684642">
                      <w:pPr>
                        <w:pStyle w:val="a7"/>
                        <w:rPr>
                          <w:rFonts w:ascii="Times New Roman" w:hAnsi="Times New Roman" w:cs="Times New Roman"/>
                          <w:noProof/>
                          <w:sz w:val="24"/>
                          <w:szCs w:val="24"/>
                        </w:rPr>
                      </w:pPr>
                      <w:r>
                        <w:t xml:space="preserve">Εικόνα </w:t>
                      </w:r>
                      <w:r w:rsidR="001C6F7B">
                        <w:fldChar w:fldCharType="begin"/>
                      </w:r>
                      <w:r w:rsidR="001C6F7B">
                        <w:instrText xml:space="preserve"> SEQ Εικόνα \* ARABIC </w:instrText>
                      </w:r>
                      <w:r w:rsidR="001C6F7B">
                        <w:fldChar w:fldCharType="separate"/>
                      </w:r>
                      <w:r w:rsidR="00A760E9">
                        <w:rPr>
                          <w:noProof/>
                        </w:rPr>
                        <w:t>2</w:t>
                      </w:r>
                      <w:r w:rsidR="001C6F7B">
                        <w:rPr>
                          <w:noProof/>
                        </w:rPr>
                        <w:fldChar w:fldCharType="end"/>
                      </w:r>
                      <w:r>
                        <w:t>: Εικόνα της παράλληλης μετάφρασης της Καινής Διαθήκης σε ελληνικά και λατινικά</w:t>
                      </w:r>
                    </w:p>
                  </w:txbxContent>
                </v:textbox>
                <w10:wrap type="square"/>
              </v:shape>
            </w:pict>
          </mc:Fallback>
        </mc:AlternateContent>
      </w:r>
      <w:r w:rsidR="00684642">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3307080</wp:posOffset>
            </wp:positionH>
            <wp:positionV relativeFrom="margin">
              <wp:posOffset>6776085</wp:posOffset>
            </wp:positionV>
            <wp:extent cx="2376805" cy="1590040"/>
            <wp:effectExtent l="19050" t="0" r="4445" b="0"/>
            <wp:wrapSquare wrapText="bothSides"/>
            <wp:docPr id="2" name="Εικόνα 1" descr="http://www.newsbeast.gr/files/1/2013/07/16/erasmu/erasmu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sbeast.gr/files/1/2013/07/16/erasmu/erasmu200.jpg"/>
                    <pic:cNvPicPr>
                      <a:picLocks noChangeAspect="1" noChangeArrowheads="1"/>
                    </pic:cNvPicPr>
                  </pic:nvPicPr>
                  <pic:blipFill>
                    <a:blip r:embed="rId11" cstate="print"/>
                    <a:srcRect/>
                    <a:stretch>
                      <a:fillRect/>
                    </a:stretch>
                  </pic:blipFill>
                  <pic:spPr bwMode="auto">
                    <a:xfrm>
                      <a:off x="0" y="0"/>
                      <a:ext cx="2376805" cy="1590040"/>
                    </a:xfrm>
                    <a:prstGeom prst="rect">
                      <a:avLst/>
                    </a:prstGeom>
                    <a:noFill/>
                    <a:ln w="9525">
                      <a:noFill/>
                      <a:miter lim="800000"/>
                      <a:headEnd/>
                      <a:tailEnd/>
                    </a:ln>
                  </pic:spPr>
                </pic:pic>
              </a:graphicData>
            </a:graphic>
          </wp:anchor>
        </w:drawing>
      </w:r>
      <w:r w:rsidR="00401ED2">
        <w:rPr>
          <w:rFonts w:ascii="Times New Roman" w:hAnsi="Times New Roman" w:cs="Times New Roman"/>
          <w:sz w:val="24"/>
          <w:szCs w:val="24"/>
        </w:rPr>
        <w:tab/>
      </w:r>
      <w:r w:rsidR="00802176" w:rsidRPr="00802176">
        <w:rPr>
          <w:rFonts w:ascii="Times New Roman" w:hAnsi="Times New Roman" w:cs="Times New Roman"/>
          <w:sz w:val="24"/>
          <w:szCs w:val="24"/>
        </w:rPr>
        <w:t>Ο Έρασμος το 1500 δημοσίευσε την πρώτη έκδοση του “Adagiorum Collectanea” (συλλ</w:t>
      </w:r>
      <w:r w:rsidR="00802176" w:rsidRPr="00802176">
        <w:rPr>
          <w:rFonts w:ascii="Times New Roman" w:hAnsi="Times New Roman" w:cs="Times New Roman"/>
          <w:sz w:val="24"/>
          <w:szCs w:val="24"/>
        </w:rPr>
        <w:t>ο</w:t>
      </w:r>
      <w:r w:rsidR="00802176" w:rsidRPr="00802176">
        <w:rPr>
          <w:rFonts w:ascii="Times New Roman" w:hAnsi="Times New Roman" w:cs="Times New Roman"/>
          <w:sz w:val="24"/>
          <w:szCs w:val="24"/>
        </w:rPr>
        <w:t>γή γνωμικών) , με 800 περίπου αρχαιοελληνικές και λατινικές φράσεις, που επανακυκλοφ</w:t>
      </w:r>
      <w:r w:rsidR="00802176" w:rsidRPr="00802176">
        <w:rPr>
          <w:rFonts w:ascii="Times New Roman" w:hAnsi="Times New Roman" w:cs="Times New Roman"/>
          <w:sz w:val="24"/>
          <w:szCs w:val="24"/>
        </w:rPr>
        <w:t>ό</w:t>
      </w:r>
      <w:r w:rsidR="00802176" w:rsidRPr="00802176">
        <w:rPr>
          <w:rFonts w:ascii="Times New Roman" w:hAnsi="Times New Roman" w:cs="Times New Roman"/>
          <w:sz w:val="24"/>
          <w:szCs w:val="24"/>
        </w:rPr>
        <w:t>ρησαν το 1508 σε επαυξημένη έκδοση με τον τίτλο “Adagiorum Chiliades”. Στην τελική του έκδοση το έργο -που έμεινε γνωστό σαν</w:t>
      </w:r>
      <w:r w:rsidR="00760F75" w:rsidRPr="00760F75">
        <w:rPr>
          <w:rFonts w:ascii="Times New Roman" w:hAnsi="Times New Roman" w:cs="Times New Roman"/>
          <w:sz w:val="24"/>
          <w:szCs w:val="24"/>
        </w:rPr>
        <w:t xml:space="preserve"> “</w:t>
      </w:r>
      <w:r w:rsidR="00760F75">
        <w:rPr>
          <w:rFonts w:ascii="Times New Roman" w:hAnsi="Times New Roman" w:cs="Times New Roman"/>
          <w:sz w:val="24"/>
          <w:szCs w:val="24"/>
          <w:lang w:val="en-US"/>
        </w:rPr>
        <w:t>Adagia</w:t>
      </w:r>
      <w:r w:rsidR="00802176" w:rsidRPr="00802176">
        <w:rPr>
          <w:rFonts w:ascii="Times New Roman" w:hAnsi="Times New Roman" w:cs="Times New Roman"/>
          <w:sz w:val="24"/>
          <w:szCs w:val="24"/>
        </w:rPr>
        <w:t>”- είχε 4150 περίπου γνωμικά από αρχαίους Έλ</w:t>
      </w:r>
      <w:r w:rsidR="00802176">
        <w:rPr>
          <w:rFonts w:ascii="Times New Roman" w:hAnsi="Times New Roman" w:cs="Times New Roman"/>
          <w:sz w:val="24"/>
          <w:szCs w:val="24"/>
        </w:rPr>
        <w:t xml:space="preserve">ληνες και Λατίνους συγγραφείς. </w:t>
      </w:r>
      <w:r w:rsidR="00802176" w:rsidRPr="00802176">
        <w:rPr>
          <w:rFonts w:ascii="Times New Roman" w:hAnsi="Times New Roman" w:cs="Times New Roman"/>
          <w:sz w:val="24"/>
          <w:szCs w:val="24"/>
        </w:rPr>
        <w:t>To έργο αυτό αναθέρμανε σε όλη την Ευρώπη το ενδι</w:t>
      </w:r>
      <w:r w:rsidR="00802176" w:rsidRPr="00802176">
        <w:rPr>
          <w:rFonts w:ascii="Times New Roman" w:hAnsi="Times New Roman" w:cs="Times New Roman"/>
          <w:sz w:val="24"/>
          <w:szCs w:val="24"/>
        </w:rPr>
        <w:t>α</w:t>
      </w:r>
      <w:r w:rsidR="00802176" w:rsidRPr="00802176">
        <w:rPr>
          <w:rFonts w:ascii="Times New Roman" w:hAnsi="Times New Roman" w:cs="Times New Roman"/>
          <w:sz w:val="24"/>
          <w:szCs w:val="24"/>
        </w:rPr>
        <w:t>φέρον για τους αρχαίους συγγραφείς και πλούτισε τις γλώσσες της Δύσης με πάμπολλες φράσεις που σήμερα θεωρούνται κοινότοπες («τον τραβάει από τη μύτη», «του έτριξε τα δόντια», «ανα</w:t>
      </w:r>
      <w:r w:rsidR="00802176">
        <w:rPr>
          <w:rFonts w:ascii="Times New Roman" w:hAnsi="Times New Roman" w:cs="Times New Roman"/>
          <w:sz w:val="24"/>
          <w:szCs w:val="24"/>
        </w:rPr>
        <w:t xml:space="preserve">γκαίο κακό» και άλλα πολλά). </w:t>
      </w:r>
      <w:r w:rsidR="00802176" w:rsidRPr="00802176">
        <w:rPr>
          <w:rFonts w:ascii="Times New Roman" w:hAnsi="Times New Roman" w:cs="Times New Roman"/>
          <w:sz w:val="24"/>
          <w:szCs w:val="24"/>
        </w:rPr>
        <w:t>Λίγο πριν πεθάνει ο Έρασμος εξέδωσε και μια άλλη συλλογή τα “Apopthegmata” με αποσπάσματα κυρίως από τον Πλούταρχο.</w:t>
      </w:r>
      <w:r w:rsidR="00802176">
        <w:rPr>
          <w:rFonts w:ascii="Times New Roman" w:hAnsi="Times New Roman" w:cs="Times New Roman"/>
          <w:sz w:val="24"/>
          <w:szCs w:val="24"/>
        </w:rPr>
        <w:t xml:space="preserve"> Ακόμα, φαίνεται ότι μετέφρασε και Πίνδαρο, όπως προκύπτει από τη διασωθείσα φράση του «</w:t>
      </w:r>
      <w:r w:rsidR="00802176" w:rsidRPr="00802176">
        <w:rPr>
          <w:rFonts w:ascii="Times New Roman" w:hAnsi="Times New Roman" w:cs="Times New Roman"/>
          <w:bCs/>
          <w:sz w:val="24"/>
          <w:szCs w:val="24"/>
        </w:rPr>
        <w:t>Dulce bellum ine</w:t>
      </w:r>
      <w:r w:rsidR="00802176">
        <w:rPr>
          <w:rFonts w:ascii="Times New Roman" w:hAnsi="Times New Roman" w:cs="Times New Roman"/>
          <w:bCs/>
          <w:sz w:val="24"/>
          <w:szCs w:val="24"/>
        </w:rPr>
        <w:t xml:space="preserve">xpertis» </w:t>
      </w:r>
      <w:r w:rsidR="00802176" w:rsidRPr="00802176">
        <w:rPr>
          <w:rFonts w:ascii="Times New Roman" w:hAnsi="Times New Roman" w:cs="Times New Roman"/>
          <w:bCs/>
          <w:sz w:val="24"/>
          <w:szCs w:val="24"/>
        </w:rPr>
        <w:t>(</w:t>
      </w:r>
      <w:r w:rsidR="00802176" w:rsidRPr="00802176">
        <w:rPr>
          <w:rFonts w:ascii="Times New Roman" w:hAnsi="Times New Roman" w:cs="Times New Roman"/>
          <w:sz w:val="24"/>
          <w:szCs w:val="24"/>
        </w:rPr>
        <w:t>γλυκύς φαίνεται ο πόλεμος σ’ αυτούς που δεν έχουν πείρα - από πόλεμο)</w:t>
      </w:r>
      <w:r w:rsidR="00802176">
        <w:rPr>
          <w:rFonts w:ascii="Times New Roman" w:hAnsi="Times New Roman" w:cs="Times New Roman"/>
          <w:sz w:val="24"/>
          <w:szCs w:val="24"/>
        </w:rPr>
        <w:t xml:space="preserve">, μετάφραση στίχου του Πινδάρου. Τόσο τα έργα του λοιπόν, όσο και η χαρακτηριστική του φράση </w:t>
      </w:r>
      <w:r w:rsidR="00802176" w:rsidRPr="00373942">
        <w:rPr>
          <w:rFonts w:ascii="Times New Roman" w:hAnsi="Times New Roman" w:cs="Times New Roman"/>
          <w:b/>
          <w:sz w:val="24"/>
          <w:szCs w:val="24"/>
        </w:rPr>
        <w:t>«</w:t>
      </w:r>
      <w:r w:rsidR="00802176" w:rsidRPr="00373942">
        <w:rPr>
          <w:rFonts w:ascii="Times New Roman" w:hAnsi="Times New Roman" w:cs="Times New Roman"/>
          <w:b/>
          <w:bCs/>
          <w:sz w:val="24"/>
          <w:szCs w:val="24"/>
        </w:rPr>
        <w:t>Όταν παίρνω λίγα λεφτά, αγοράζω ελληνικά βιβλία. Και αν περισσέψει τίποτα, αγοράζω τρόφιμα και ρούχα»</w:t>
      </w:r>
      <w:r w:rsidR="00802176">
        <w:rPr>
          <w:rFonts w:ascii="Times New Roman" w:hAnsi="Times New Roman" w:cs="Times New Roman"/>
          <w:bCs/>
          <w:sz w:val="24"/>
          <w:szCs w:val="24"/>
        </w:rPr>
        <w:t xml:space="preserve"> δείχνουν το μεγάλο θαυμασμό του μεγάλου ανθρωπιστή για την αρχαία ελληνική γραμματεία.</w:t>
      </w:r>
    </w:p>
    <w:p w:rsidR="00802176" w:rsidRPr="00574499" w:rsidRDefault="00802176" w:rsidP="00B42183">
      <w:pPr>
        <w:pStyle w:val="3"/>
        <w:ind w:left="-284"/>
        <w:jc w:val="both"/>
        <w:rPr>
          <w:sz w:val="24"/>
          <w:szCs w:val="24"/>
          <w:u w:val="single"/>
        </w:rPr>
      </w:pPr>
      <w:bookmarkStart w:id="8" w:name="_Toc408399455"/>
      <w:r w:rsidRPr="00574499">
        <w:rPr>
          <w:sz w:val="24"/>
          <w:szCs w:val="24"/>
          <w:u w:val="single"/>
        </w:rPr>
        <w:t xml:space="preserve">Η πρώτη ελληνική </w:t>
      </w:r>
      <w:r w:rsidR="00ED72E3" w:rsidRPr="00574499">
        <w:rPr>
          <w:sz w:val="24"/>
          <w:szCs w:val="24"/>
          <w:u w:val="single"/>
        </w:rPr>
        <w:t>Καινή Διαθήκη</w:t>
      </w:r>
      <w:bookmarkEnd w:id="8"/>
    </w:p>
    <w:p w:rsidR="00802176" w:rsidRDefault="00802176" w:rsidP="00B42183">
      <w:pPr>
        <w:ind w:left="-284" w:right="-483"/>
        <w:jc w:val="both"/>
        <w:rPr>
          <w:rFonts w:ascii="Times New Roman" w:hAnsi="Times New Roman" w:cs="Times New Roman"/>
          <w:sz w:val="24"/>
          <w:szCs w:val="24"/>
        </w:rPr>
      </w:pPr>
      <w:r>
        <w:tab/>
      </w:r>
      <w:r>
        <w:rPr>
          <w:rFonts w:ascii="Times New Roman" w:hAnsi="Times New Roman" w:cs="Times New Roman"/>
          <w:sz w:val="24"/>
          <w:szCs w:val="24"/>
        </w:rPr>
        <w:t>Σημαντικό έργο του Έρασμου</w:t>
      </w:r>
      <w:r w:rsidR="00B1472C">
        <w:rPr>
          <w:rFonts w:ascii="Times New Roman" w:hAnsi="Times New Roman" w:cs="Times New Roman"/>
          <w:sz w:val="24"/>
          <w:szCs w:val="24"/>
        </w:rPr>
        <w:t>, καθώς άσκησε την πιο άμεση επιρροή,</w:t>
      </w:r>
      <w:r>
        <w:rPr>
          <w:rFonts w:ascii="Times New Roman" w:hAnsi="Times New Roman" w:cs="Times New Roman"/>
          <w:sz w:val="24"/>
          <w:szCs w:val="24"/>
        </w:rPr>
        <w:t xml:space="preserve"> θεωρείται η </w:t>
      </w:r>
      <w:r w:rsidR="00B1472C">
        <w:rPr>
          <w:rFonts w:ascii="Times New Roman" w:hAnsi="Times New Roman" w:cs="Times New Roman"/>
          <w:sz w:val="24"/>
          <w:szCs w:val="24"/>
        </w:rPr>
        <w:t>προετοιμασία</w:t>
      </w:r>
      <w:r>
        <w:rPr>
          <w:rFonts w:ascii="Times New Roman" w:hAnsi="Times New Roman" w:cs="Times New Roman"/>
          <w:sz w:val="24"/>
          <w:szCs w:val="24"/>
        </w:rPr>
        <w:t xml:space="preserve"> μιας νέας έκδοσης της Καινής Διαθήκης </w:t>
      </w:r>
      <w:r w:rsidR="00B1472C">
        <w:rPr>
          <w:rFonts w:ascii="Times New Roman" w:hAnsi="Times New Roman" w:cs="Times New Roman"/>
          <w:sz w:val="24"/>
          <w:szCs w:val="24"/>
        </w:rPr>
        <w:t xml:space="preserve">σε ελληνική και λατινική γλώσσα, που εκδόθηκε το 1516. Σε αυτή τη νέα έκδοση, προτεραιότητα δινόταν στο ελληνικό κείμενο. Είχε συγκρίνει όσα χειρόγραφα του ήταν προσιτά και διάφορες ερμηνείες των Πατέρων της </w:t>
      </w:r>
      <w:r w:rsidR="00B1472C">
        <w:rPr>
          <w:rFonts w:ascii="Times New Roman" w:hAnsi="Times New Roman" w:cs="Times New Roman"/>
          <w:sz w:val="24"/>
          <w:szCs w:val="24"/>
        </w:rPr>
        <w:lastRenderedPageBreak/>
        <w:t>Εκκλησίας, ενώ άλλοι στοχαστές τον βοηθούσαν με τις γνώσεις τους, ιδίως στην εβραϊκή γλώσσα. Ίσως να ήταν λιγότερο η έλλειψη ενεργητικότητας που τον εμπόδισε να μάθει τα εβραϊκά κείμενα και περισσότερο μια ενστικτώδης αποστροφή προς αυτά, σε αντίθεση προς την έλξη που ασκούσε πάνω του η μελέτη των ελληνικών κειμένων. Η γενική αποστροφή του προς την Παλαιά Διαθήκη τον οδήγησε ασυνείδητα προς μια αντίληψη στην οποία οι ηθικ</w:t>
      </w:r>
      <w:r w:rsidR="00B1472C">
        <w:rPr>
          <w:rFonts w:ascii="Times New Roman" w:hAnsi="Times New Roman" w:cs="Times New Roman"/>
          <w:sz w:val="24"/>
          <w:szCs w:val="24"/>
        </w:rPr>
        <w:t>ο</w:t>
      </w:r>
      <w:r w:rsidR="00B1472C">
        <w:rPr>
          <w:rFonts w:ascii="Times New Roman" w:hAnsi="Times New Roman" w:cs="Times New Roman"/>
          <w:sz w:val="24"/>
          <w:szCs w:val="24"/>
        </w:rPr>
        <w:t>λόγοι του κλασικού κόσμου υποκαθιστούσαν τη θέση της Παλαιάς Διαθήκης. Μολονότι, δεν είχε πρόσβαση στα παλαιότερα χειρόγραφα, προσέφερε ένα πολύ ακριβέστερο κείμενο από εκείνο της λατινικής μετάφρασης της Καινής Διαθήκης. Πλάι στο ελληνικό κείμενο έβαλε τη δική του κομψή μετάφραση στα Λατινικά, συνοδευόμενη από κριτικά σημειώματα, πολλά από τα οποία ήταν απαλλαγμένα από κάθε ακαδημαϊσμό, ενώ άλλα ήταν τόσο δηκτικά, όσο τα σχόλια των μετέπειτα μεταρρυθμιστών. Το εισαγωγικό δοκίμιο ήταν μια ευγενική συνηγ</w:t>
      </w:r>
      <w:r w:rsidR="00B1472C">
        <w:rPr>
          <w:rFonts w:ascii="Times New Roman" w:hAnsi="Times New Roman" w:cs="Times New Roman"/>
          <w:sz w:val="24"/>
          <w:szCs w:val="24"/>
        </w:rPr>
        <w:t>ο</w:t>
      </w:r>
      <w:r w:rsidR="00B1472C">
        <w:rPr>
          <w:rFonts w:ascii="Times New Roman" w:hAnsi="Times New Roman" w:cs="Times New Roman"/>
          <w:sz w:val="24"/>
          <w:szCs w:val="24"/>
        </w:rPr>
        <w:t>ρία για τη μελέτη των Γραφών, στην οποία περιέχονται και οι γραμμές αυτές:</w:t>
      </w:r>
    </w:p>
    <w:p w:rsidR="00B1472C" w:rsidRDefault="00B1472C" w:rsidP="00B42183">
      <w:pPr>
        <w:ind w:left="-284" w:right="-483"/>
        <w:jc w:val="both"/>
        <w:rPr>
          <w:rFonts w:ascii="Times New Roman" w:hAnsi="Times New Roman" w:cs="Times New Roman"/>
          <w:b/>
          <w:sz w:val="24"/>
          <w:szCs w:val="24"/>
        </w:rPr>
      </w:pPr>
      <w:r>
        <w:rPr>
          <w:rFonts w:ascii="Times New Roman" w:hAnsi="Times New Roman" w:cs="Times New Roman"/>
          <w:sz w:val="24"/>
          <w:szCs w:val="24"/>
        </w:rPr>
        <w:tab/>
      </w:r>
      <w:r w:rsidRPr="00373942">
        <w:rPr>
          <w:rFonts w:ascii="Times New Roman" w:hAnsi="Times New Roman" w:cs="Times New Roman"/>
          <w:b/>
          <w:sz w:val="24"/>
          <w:szCs w:val="24"/>
        </w:rPr>
        <w:t>«Θα επιθυμούσα η κάθε γυναίκα να μπορούσε να διαβάσει το Ευαγγέλιο και τις Επιστολές του αποστόλου Παύλου. Θα ήθελα να μεταφράζονταν σε κάθε γλώσσα έτσι ώστε να μπορούν να διαβαστούν όχι μόνο από τους Σκώτους και τους Ιρλανδούς, αλλά ακόμη και από τους Τούρκους και τους Σαρακηνούς… Θα ήθελα να μπορούν οι αγρότες να ψέλνουν αποσπάσματα από τις Γραφές καθώς καλλιεργούν τη γη, ο υφαντής να ψιθυρίζει φράσεις από τις Γραφές στον τόνο της σαΐτας του και ο ταξιδιώτης να μπορεί αν αλαφρώσει την κούραση του ταξιδιού του με ιστορίες από τις Γραφές».</w:t>
      </w:r>
    </w:p>
    <w:p w:rsidR="00373942" w:rsidRDefault="00373942" w:rsidP="00B42183">
      <w:pPr>
        <w:ind w:left="-284" w:right="-483"/>
        <w:jc w:val="both"/>
        <w:rPr>
          <w:rFonts w:ascii="Times New Roman" w:hAnsi="Times New Roman" w:cs="Times New Roman"/>
          <w:sz w:val="24"/>
          <w:szCs w:val="24"/>
        </w:rPr>
      </w:pPr>
      <w:r>
        <w:rPr>
          <w:rFonts w:ascii="Times New Roman" w:hAnsi="Times New Roman" w:cs="Times New Roman"/>
          <w:sz w:val="24"/>
          <w:szCs w:val="24"/>
        </w:rPr>
        <w:tab/>
        <w:t xml:space="preserve"> Το έργο ήταν αφιερωμένο στον πάπα Λέοντα Ι’, ο οποίος αποδέχθηκε την αφιέρωση. Ωστόσο, </w:t>
      </w:r>
      <w:r w:rsidR="00BF7B33">
        <w:rPr>
          <w:rFonts w:ascii="Times New Roman" w:hAnsi="Times New Roman" w:cs="Times New Roman"/>
          <w:sz w:val="24"/>
          <w:szCs w:val="24"/>
        </w:rPr>
        <w:t xml:space="preserve">η νέα αυτή Καινή Διαθήκη </w:t>
      </w:r>
      <w:r>
        <w:rPr>
          <w:rFonts w:ascii="Times New Roman" w:hAnsi="Times New Roman" w:cs="Times New Roman"/>
          <w:sz w:val="24"/>
          <w:szCs w:val="24"/>
        </w:rPr>
        <w:t>δέχτηκε πολλές επικρίσεις, καθώς υπήρχαν πολλές ολοφάνερες ανακρίβειες που διορθώθηκαν στις μετέπειτα εκδόσεις. Για τους πιο προοδευτ</w:t>
      </w:r>
      <w:r>
        <w:rPr>
          <w:rFonts w:ascii="Times New Roman" w:hAnsi="Times New Roman" w:cs="Times New Roman"/>
          <w:sz w:val="24"/>
          <w:szCs w:val="24"/>
        </w:rPr>
        <w:t>ι</w:t>
      </w:r>
      <w:r>
        <w:rPr>
          <w:rFonts w:ascii="Times New Roman" w:hAnsi="Times New Roman" w:cs="Times New Roman"/>
          <w:sz w:val="24"/>
          <w:szCs w:val="24"/>
        </w:rPr>
        <w:t>κούς λόγιους, η νέα μετάφραση προσέφερε ένα ελκυστικό κείμενο, καθώς οι πρόλογοι του Έρασμου ισοδυναμούσαν με ένα μανιφέστο της νέας παιδείας και ο δικός του τρόπος αν</w:t>
      </w:r>
      <w:r>
        <w:rPr>
          <w:rFonts w:ascii="Times New Roman" w:hAnsi="Times New Roman" w:cs="Times New Roman"/>
          <w:sz w:val="24"/>
          <w:szCs w:val="24"/>
        </w:rPr>
        <w:t>ά</w:t>
      </w:r>
      <w:r>
        <w:rPr>
          <w:rFonts w:ascii="Times New Roman" w:hAnsi="Times New Roman" w:cs="Times New Roman"/>
          <w:sz w:val="24"/>
          <w:szCs w:val="24"/>
        </w:rPr>
        <w:t>γνωσης των Πατέρων της Εκκλησίας παρουσίαζε μεγάλο ενδιαφέρον. Αξιόλογες θεωρούνται, ακόμα, οι παραφράσεις των Επιστολών και των Ευαγγελίων που απέκτησ</w:t>
      </w:r>
      <w:r w:rsidR="00BF7B33">
        <w:rPr>
          <w:rFonts w:ascii="Times New Roman" w:hAnsi="Times New Roman" w:cs="Times New Roman"/>
          <w:sz w:val="24"/>
          <w:szCs w:val="24"/>
        </w:rPr>
        <w:t>αν</w:t>
      </w:r>
      <w:r>
        <w:rPr>
          <w:rFonts w:ascii="Times New Roman" w:hAnsi="Times New Roman" w:cs="Times New Roman"/>
          <w:sz w:val="24"/>
          <w:szCs w:val="24"/>
        </w:rPr>
        <w:t xml:space="preserve"> αρκετά μεγάλη δημοτικότητα. Ο Έρασμος, λοιπόν, είχε κάποιο δικαίωμα να θεωρείται ως ο πρώτος έγκυρος σχολιαστής της Καινής Διαθήκης και σ’ αυτό έγκειται η σπουδαιότητά του ως θεολόγου, λογίου και ιερωμένου.</w:t>
      </w:r>
    </w:p>
    <w:p w:rsidR="00ED72E3" w:rsidRPr="00574499" w:rsidRDefault="00ED72E3" w:rsidP="00574499">
      <w:pPr>
        <w:pStyle w:val="3"/>
        <w:ind w:left="-284"/>
        <w:rPr>
          <w:sz w:val="24"/>
          <w:szCs w:val="24"/>
          <w:u w:val="single"/>
        </w:rPr>
      </w:pPr>
      <w:bookmarkStart w:id="9" w:name="_Toc408399456"/>
      <w:r w:rsidRPr="00574499">
        <w:rPr>
          <w:sz w:val="24"/>
          <w:szCs w:val="24"/>
          <w:u w:val="single"/>
        </w:rPr>
        <w:t>Η ερασμική προφορά</w:t>
      </w:r>
      <w:bookmarkEnd w:id="9"/>
    </w:p>
    <w:p w:rsidR="00ED72E3" w:rsidRPr="00ED72E3" w:rsidRDefault="00ED72E3" w:rsidP="00B42183">
      <w:pPr>
        <w:ind w:left="-284" w:right="-483"/>
        <w:jc w:val="both"/>
        <w:rPr>
          <w:rFonts w:ascii="Times New Roman" w:hAnsi="Times New Roman" w:cs="Times New Roman"/>
          <w:sz w:val="24"/>
          <w:szCs w:val="24"/>
        </w:rPr>
      </w:pPr>
      <w:r w:rsidRPr="00ED72E3">
        <w:rPr>
          <w:rFonts w:ascii="Times New Roman" w:hAnsi="Times New Roman" w:cs="Times New Roman"/>
          <w:sz w:val="24"/>
          <w:szCs w:val="24"/>
        </w:rPr>
        <w:tab/>
        <w:t>Ερασμική προφορά καλείται η προφορά της ελληνικής και της λατινικής γλώσσας που εισηγήθηκε ο Έρασμος, αντί της «παρεφθαρμένης» βυζαντινής προφοράς (pronunciatio  depravata) που χρησιμοποιούνταν ως τότε από τους Ευρωπαίους. Η νέα προφορά άρχισε να χρησιμοποιείται το 1558 σε μια προσπάθεια να αποκαταστήσει –μερικώς τουλάχιστον– τη γνήσια προφορά της Αρχαίας Ελληνικής, η οποία ήταν αρκετά διαφορετική από τον τρόπο με τον οποίο προφέρεται σήμερα η Νεοελληνική γλώσσα.</w:t>
      </w:r>
    </w:p>
    <w:p w:rsidR="00ED72E3" w:rsidRPr="00ED72E3" w:rsidRDefault="00ED72E3" w:rsidP="00B42183">
      <w:pPr>
        <w:ind w:left="-284" w:right="-483"/>
        <w:jc w:val="both"/>
        <w:rPr>
          <w:rFonts w:ascii="Times New Roman" w:hAnsi="Times New Roman" w:cs="Times New Roman"/>
          <w:sz w:val="24"/>
          <w:szCs w:val="24"/>
        </w:rPr>
      </w:pPr>
      <w:r w:rsidRPr="00ED72E3">
        <w:rPr>
          <w:rFonts w:ascii="Times New Roman" w:hAnsi="Times New Roman" w:cs="Times New Roman"/>
          <w:sz w:val="24"/>
          <w:szCs w:val="24"/>
        </w:rPr>
        <w:tab/>
        <w:t>Η θεωρία περί ερασμικής –και όχι ερασμιακής, όπως έχει καθιερωθεί να λέγεται– προφ</w:t>
      </w:r>
      <w:r w:rsidRPr="00ED72E3">
        <w:rPr>
          <w:rFonts w:ascii="Times New Roman" w:hAnsi="Times New Roman" w:cs="Times New Roman"/>
          <w:sz w:val="24"/>
          <w:szCs w:val="24"/>
        </w:rPr>
        <w:t>ο</w:t>
      </w:r>
      <w:r w:rsidRPr="00ED72E3">
        <w:rPr>
          <w:rFonts w:ascii="Times New Roman" w:hAnsi="Times New Roman" w:cs="Times New Roman"/>
          <w:sz w:val="24"/>
          <w:szCs w:val="24"/>
        </w:rPr>
        <w:t xml:space="preserve">ράς κατατέθηκε από τον Έρασμο στο έργο Διάλογος περί της ορθής προφοράς του λατινικού και του ελληνικού λόγου (De recta latini graecique sermonis pronunciatione, Βασιλεία, 1528). Στηριζόμενος στις ιδέες που είχαν αναπτύξει νωρίτερα άλλοι λόγιοι,  ο Έρασμος υποστήριξε ότι η προφορά ορισμένων φωνηέντων και συμφώνων ήταν διαφορετική κατά την κλασική </w:t>
      </w:r>
      <w:r w:rsidRPr="00ED72E3">
        <w:rPr>
          <w:rFonts w:ascii="Times New Roman" w:hAnsi="Times New Roman" w:cs="Times New Roman"/>
          <w:sz w:val="24"/>
          <w:szCs w:val="24"/>
        </w:rPr>
        <w:lastRenderedPageBreak/>
        <w:t>περίοδο απ’ ό,τι στα μεταγενέστερα χρόνια και εισηγήθηκε ο ίδιος μια προφορά της αρχαίας ελληνικής, κατά την οποία όλα τα διπλά φωνήεντα διαβάζονται αυτοτελώς, π.χ. αυ=αϋ, ει=εϊ κτλ. Στήριξε την πρόταση του σε ένα σύνολο από επιχειρήματα, ξεκινώντας από το ότι οι ελληνικές λέξεις που υιοθετήθηκαν από την λατινική γλώσσα γράφονταν διαφορετικά απ’ ότι προφέρονταν από τους σύγχρονούς του Έλληνες, γεγονός που προϋποθέτει διαφορά ανάμεσα στην αρχαία και τη νέα ελληνική προφορά. Εξάλλου, πέρα από τις ορθογραφικές δυσκολίες που γεννά η νεοελληνική προφορά, τι λόγο θα είχαν οι Έλληνες κατά την αρχαιότητα να χρησιμοποιούν τόσα διαφορετικά σημεία για το συμβολισμό του ίδιου φθόγγου;</w:t>
      </w:r>
    </w:p>
    <w:p w:rsidR="00ED72E3" w:rsidRDefault="00ED72E3" w:rsidP="00B42183">
      <w:pPr>
        <w:ind w:left="-284" w:right="-483"/>
        <w:jc w:val="both"/>
        <w:rPr>
          <w:rFonts w:ascii="Times New Roman" w:hAnsi="Times New Roman" w:cs="Times New Roman"/>
          <w:sz w:val="24"/>
          <w:szCs w:val="24"/>
        </w:rPr>
      </w:pPr>
      <w:r w:rsidRPr="00ED72E3">
        <w:rPr>
          <w:rFonts w:ascii="Times New Roman" w:hAnsi="Times New Roman" w:cs="Times New Roman"/>
          <w:sz w:val="24"/>
          <w:szCs w:val="24"/>
        </w:rPr>
        <w:tab/>
        <w:t>Ο ίδιος ο Έρασμος δεν χρησιμοποίησε την προφορά που πήρε το όνομά του, ούτε φαίνεται να εισηγήθηκε ποτέ την πρακτική εφαρμογή της, ωστόσο ο αντίκτυπος της ερασμικής πρότ</w:t>
      </w:r>
      <w:r w:rsidRPr="00ED72E3">
        <w:rPr>
          <w:rFonts w:ascii="Times New Roman" w:hAnsi="Times New Roman" w:cs="Times New Roman"/>
          <w:sz w:val="24"/>
          <w:szCs w:val="24"/>
        </w:rPr>
        <w:t>α</w:t>
      </w:r>
      <w:r w:rsidRPr="00ED72E3">
        <w:rPr>
          <w:rFonts w:ascii="Times New Roman" w:hAnsi="Times New Roman" w:cs="Times New Roman"/>
          <w:sz w:val="24"/>
          <w:szCs w:val="24"/>
        </w:rPr>
        <w:t>σης υπήρξε μεγάλος, στην Ελλάδα και στην Ευρώπη, και προκάλεσε θετικές και αρνητικές αντιδράσεις. Η στροφή των δυτικών στην κλασική Ελλάδα και η περιφρόνηση προς τη βυζ</w:t>
      </w:r>
      <w:r w:rsidRPr="00ED72E3">
        <w:rPr>
          <w:rFonts w:ascii="Times New Roman" w:hAnsi="Times New Roman" w:cs="Times New Roman"/>
          <w:sz w:val="24"/>
          <w:szCs w:val="24"/>
        </w:rPr>
        <w:t>α</w:t>
      </w:r>
      <w:r w:rsidRPr="00ED72E3">
        <w:rPr>
          <w:rFonts w:ascii="Times New Roman" w:hAnsi="Times New Roman" w:cs="Times New Roman"/>
          <w:sz w:val="24"/>
          <w:szCs w:val="24"/>
        </w:rPr>
        <w:t>ντινή λόγια παράδοση, σε συνδυασμό με τη διάδοση του καλβινισμού, ο οποίος αποδέχθηκε τις απόψεις του Ολλανδού λογίου, συνέβαλαν τελικά στην καθιέρωση της ερασμικής προφ</w:t>
      </w:r>
      <w:r w:rsidRPr="00ED72E3">
        <w:rPr>
          <w:rFonts w:ascii="Times New Roman" w:hAnsi="Times New Roman" w:cs="Times New Roman"/>
          <w:sz w:val="24"/>
          <w:szCs w:val="24"/>
        </w:rPr>
        <w:t>ο</w:t>
      </w:r>
      <w:r w:rsidRPr="00ED72E3">
        <w:rPr>
          <w:rFonts w:ascii="Times New Roman" w:hAnsi="Times New Roman" w:cs="Times New Roman"/>
          <w:sz w:val="24"/>
          <w:szCs w:val="24"/>
        </w:rPr>
        <w:t>ράς, η οποία χρησιμοποιείται με διάφορες αποκλίσεις σε όλες σχεδόν τις χώρες της Ευρώπης και της Αμερικής. Με την ανάπτυξη του κινήματος του φιλελληνισμού το 19ο αιώνα και την ανασυγκρότηση του ελληνικού κράτους, υπήρξε σαφής προτίμηση στον τρόπο με τον οποίο προφέρουν οι Νεοέλληνες τα αρχαία ελληνικά, ενώ στα ίδια πλαίσια επιβλήθηκε στις ελλην</w:t>
      </w:r>
      <w:r w:rsidRPr="00ED72E3">
        <w:rPr>
          <w:rFonts w:ascii="Times New Roman" w:hAnsi="Times New Roman" w:cs="Times New Roman"/>
          <w:sz w:val="24"/>
          <w:szCs w:val="24"/>
        </w:rPr>
        <w:t>ι</w:t>
      </w:r>
      <w:r w:rsidRPr="00ED72E3">
        <w:rPr>
          <w:rFonts w:ascii="Times New Roman" w:hAnsi="Times New Roman" w:cs="Times New Roman"/>
          <w:sz w:val="24"/>
          <w:szCs w:val="24"/>
        </w:rPr>
        <w:t>κές συνειδήσεις και ο εξελληνισμός των ξένων ονομάτων, π.χ. Σαιξπήρος αντί Shakespeare, και Γοίθιος αντί Goethe.</w:t>
      </w: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401ED2" w:rsidRDefault="00401ED2" w:rsidP="00574499">
      <w:pPr>
        <w:ind w:left="-284" w:right="-483"/>
        <w:rPr>
          <w:rFonts w:ascii="Times New Roman" w:hAnsi="Times New Roman" w:cs="Times New Roman"/>
          <w:sz w:val="24"/>
          <w:szCs w:val="24"/>
        </w:rPr>
      </w:pPr>
    </w:p>
    <w:p w:rsidR="002310DC" w:rsidRPr="002310DC" w:rsidRDefault="002310DC" w:rsidP="002310DC"/>
    <w:p w:rsidR="00802176" w:rsidRDefault="00401ED2" w:rsidP="00401ED2">
      <w:pPr>
        <w:pStyle w:val="2"/>
        <w:jc w:val="center"/>
        <w:rPr>
          <w:sz w:val="28"/>
          <w:szCs w:val="28"/>
          <w:u w:val="single"/>
        </w:rPr>
      </w:pPr>
      <w:bookmarkStart w:id="10" w:name="_Toc408399457"/>
      <w:r w:rsidRPr="00401ED2">
        <w:rPr>
          <w:sz w:val="28"/>
          <w:szCs w:val="28"/>
          <w:u w:val="single"/>
        </w:rPr>
        <w:lastRenderedPageBreak/>
        <w:t>Κεφάλαιο 1.3: Ο μεταρρυθμιστής Έρασμος</w:t>
      </w:r>
      <w:bookmarkEnd w:id="10"/>
    </w:p>
    <w:p w:rsidR="0021177C" w:rsidRDefault="00FC3223" w:rsidP="00B42183">
      <w:pPr>
        <w:tabs>
          <w:tab w:val="left" w:pos="720"/>
          <w:tab w:val="left" w:pos="1440"/>
          <w:tab w:val="left" w:pos="2160"/>
          <w:tab w:val="left" w:pos="2880"/>
          <w:tab w:val="left" w:pos="3600"/>
          <w:tab w:val="left" w:pos="4710"/>
        </w:tabs>
        <w:ind w:left="-284" w:right="-483"/>
        <w:jc w:val="both"/>
        <w:rPr>
          <w:rFonts w:ascii="Times New Roman" w:hAnsi="Times New Roman" w:cs="Times New Roman"/>
          <w:sz w:val="24"/>
          <w:szCs w:val="24"/>
        </w:rPr>
      </w:pPr>
      <w:r>
        <w:tab/>
      </w:r>
      <w:r w:rsidRPr="00FC3223">
        <w:rPr>
          <w:rFonts w:ascii="Times New Roman" w:hAnsi="Times New Roman" w:cs="Times New Roman"/>
          <w:sz w:val="24"/>
          <w:szCs w:val="24"/>
        </w:rPr>
        <w:t xml:space="preserve">Πολλοί </w:t>
      </w:r>
      <w:r>
        <w:rPr>
          <w:rFonts w:ascii="Times New Roman" w:hAnsi="Times New Roman" w:cs="Times New Roman"/>
          <w:sz w:val="24"/>
          <w:szCs w:val="24"/>
        </w:rPr>
        <w:t>αναρωτιούνται ποια ήταν η πιο σημαντική φιγούρα της Προτεσταντικής Μεταρρύθμισης. Άλλοι λένε ο Λούθηρος, άλλοι ο Καλβίνος, άλλοι ο Τιντέιλ. Αν, όμως, υπήρχε η δυνατότητα να ρωτήσουμε τους ηγέτες αυτούς καθαυτούς πιθανότατα θα μας μίλαγαν για έναν Ολλανδό λόγιο, τον Έρασμο, ο οποίος δεν ήταν καν Προτεστάντης. Η συνεισφορά του, ωστόσο, στην αποκάθαρση του χριστιανικού δόγματος και στη Θρησκευτ</w:t>
      </w:r>
      <w:r>
        <w:rPr>
          <w:rFonts w:ascii="Times New Roman" w:hAnsi="Times New Roman" w:cs="Times New Roman"/>
          <w:sz w:val="24"/>
          <w:szCs w:val="24"/>
        </w:rPr>
        <w:t>ι</w:t>
      </w:r>
      <w:r>
        <w:rPr>
          <w:rFonts w:ascii="Times New Roman" w:hAnsi="Times New Roman" w:cs="Times New Roman"/>
          <w:sz w:val="24"/>
          <w:szCs w:val="24"/>
        </w:rPr>
        <w:t>κή Μεταρρύθμιση ήταν ανεκτίμητη και καθοριστική. Ο Έρασμος βέβαια ποτέ δεν εγκατέλε</w:t>
      </w:r>
      <w:r>
        <w:rPr>
          <w:rFonts w:ascii="Times New Roman" w:hAnsi="Times New Roman" w:cs="Times New Roman"/>
          <w:sz w:val="24"/>
          <w:szCs w:val="24"/>
        </w:rPr>
        <w:t>ι</w:t>
      </w:r>
      <w:r>
        <w:rPr>
          <w:rFonts w:ascii="Times New Roman" w:hAnsi="Times New Roman" w:cs="Times New Roman"/>
          <w:sz w:val="24"/>
          <w:szCs w:val="24"/>
        </w:rPr>
        <w:t>ψε τη Ρωμαιοκαθολική εκκλησία, αλλά είναι μάλλον σίγουρο ότι η Μεταρρύθμιση δε θα είχε συμβεί ποτέ χωρίς αυτόν.</w:t>
      </w:r>
    </w:p>
    <w:p w:rsidR="00FC3223" w:rsidRDefault="00FC3223" w:rsidP="005F6060">
      <w:pPr>
        <w:pStyle w:val="3"/>
        <w:ind w:left="-284"/>
        <w:rPr>
          <w:sz w:val="24"/>
          <w:szCs w:val="24"/>
          <w:u w:val="single"/>
        </w:rPr>
      </w:pPr>
      <w:bookmarkStart w:id="11" w:name="_Toc408399458"/>
      <w:r>
        <w:rPr>
          <w:sz w:val="24"/>
          <w:szCs w:val="24"/>
          <w:u w:val="single"/>
        </w:rPr>
        <w:t>Οι μεταρρυθμιστικές ιδέες του Έρασμου</w:t>
      </w:r>
      <w:bookmarkEnd w:id="11"/>
    </w:p>
    <w:p w:rsidR="00FC3223" w:rsidRDefault="00FC3223" w:rsidP="00B42183">
      <w:pPr>
        <w:ind w:left="-284" w:right="-483"/>
        <w:jc w:val="both"/>
        <w:rPr>
          <w:rFonts w:ascii="Times New Roman" w:hAnsi="Times New Roman" w:cs="Times New Roman"/>
          <w:sz w:val="24"/>
          <w:szCs w:val="24"/>
        </w:rPr>
      </w:pPr>
      <w:r>
        <w:rPr>
          <w:rFonts w:ascii="Times New Roman" w:hAnsi="Times New Roman" w:cs="Times New Roman"/>
          <w:sz w:val="24"/>
          <w:szCs w:val="24"/>
        </w:rPr>
        <w:tab/>
      </w:r>
      <w:r w:rsidR="00940AC2">
        <w:rPr>
          <w:rFonts w:ascii="Times New Roman" w:hAnsi="Times New Roman" w:cs="Times New Roman"/>
          <w:sz w:val="24"/>
          <w:szCs w:val="24"/>
        </w:rPr>
        <w:t>Ο Έρασμος ποτέ στη ζωή του δεν εξέφρασε μια στείρα κριτική, ποτέ δεν επιτέθηκε β</w:t>
      </w:r>
      <w:r w:rsidR="00940AC2">
        <w:rPr>
          <w:rFonts w:ascii="Times New Roman" w:hAnsi="Times New Roman" w:cs="Times New Roman"/>
          <w:sz w:val="24"/>
          <w:szCs w:val="24"/>
        </w:rPr>
        <w:t>ά</w:t>
      </w:r>
      <w:r w:rsidR="00940AC2">
        <w:rPr>
          <w:rFonts w:ascii="Times New Roman" w:hAnsi="Times New Roman" w:cs="Times New Roman"/>
          <w:sz w:val="24"/>
          <w:szCs w:val="24"/>
        </w:rPr>
        <w:t xml:space="preserve">ναυσα στην Καθολική Εκκλησία. Ο Έρασμος ποτέ δεν κατηγορεί για να έχει μόνο τη μάταια ικανοποίηση ότι κατηγορεί. Ο ουμανιστής δεν ονειρεύεται ένα ξεσήκωμα ενάντια στην Εκκλησία, αλλά μια </w:t>
      </w:r>
      <w:r w:rsidR="00940AC2">
        <w:rPr>
          <w:rFonts w:ascii="Times New Roman" w:hAnsi="Times New Roman" w:cs="Times New Roman"/>
          <w:sz w:val="24"/>
          <w:szCs w:val="24"/>
          <w:lang w:val="en-US"/>
        </w:rPr>
        <w:t>reflorescentia</w:t>
      </w:r>
      <w:r w:rsidR="00940AC2">
        <w:rPr>
          <w:rFonts w:ascii="Times New Roman" w:hAnsi="Times New Roman" w:cs="Times New Roman"/>
          <w:sz w:val="24"/>
          <w:szCs w:val="24"/>
        </w:rPr>
        <w:t>, μια θρησκευτική αναγέννηση, ένα ζωντάνεμα της χριστ</w:t>
      </w:r>
      <w:r w:rsidR="00940AC2">
        <w:rPr>
          <w:rFonts w:ascii="Times New Roman" w:hAnsi="Times New Roman" w:cs="Times New Roman"/>
          <w:sz w:val="24"/>
          <w:szCs w:val="24"/>
        </w:rPr>
        <w:t>ι</w:t>
      </w:r>
      <w:r w:rsidR="00940AC2">
        <w:rPr>
          <w:rFonts w:ascii="Times New Roman" w:hAnsi="Times New Roman" w:cs="Times New Roman"/>
          <w:sz w:val="24"/>
          <w:szCs w:val="24"/>
        </w:rPr>
        <w:t xml:space="preserve">ανικής ιδέας που θα ξαναγύριζε στη ναζωραία της αγνότητα. Όπως ακριβώς η Αναγέννηση εκφράζει μια άνθηση των τεχνών και των γραμμάτων μέσα από την επιστροφή στο αρχαίο ιδανικό, έτσι ελπίζει και ο Έρασμος πως είναι δυνατόν αν ξεκαθαριστεί πάλι η Εκκλησία από τον υλισμό της , που την πνίγει, αφού προσαρμόσουμε πάλι τη διδασκαλία στα Ευαγγέλια και συνεπώς στα ίδια τα λόγια του Χριστού, αφού «ξαναφέρουμε πάλι στο φως της </w:t>
      </w:r>
      <w:r w:rsidR="0045071A">
        <w:rPr>
          <w:rFonts w:ascii="Times New Roman" w:hAnsi="Times New Roman" w:cs="Times New Roman"/>
          <w:sz w:val="24"/>
          <w:szCs w:val="24"/>
        </w:rPr>
        <w:t>ημέρας αυτόν τον Χριστό</w:t>
      </w:r>
      <w:r w:rsidR="009B60F9">
        <w:rPr>
          <w:rFonts w:ascii="Times New Roman" w:hAnsi="Times New Roman" w:cs="Times New Roman"/>
          <w:sz w:val="24"/>
          <w:szCs w:val="24"/>
        </w:rPr>
        <w:t>, που έχει ταφεί κάτω από τα δόγματα».</w:t>
      </w:r>
    </w:p>
    <w:p w:rsidR="009B60F9" w:rsidRDefault="009B60F9" w:rsidP="00B42183">
      <w:pPr>
        <w:ind w:left="-284" w:right="-483"/>
        <w:jc w:val="both"/>
        <w:rPr>
          <w:rFonts w:ascii="Times New Roman" w:hAnsi="Times New Roman" w:cs="Times New Roman"/>
          <w:sz w:val="24"/>
          <w:szCs w:val="24"/>
        </w:rPr>
      </w:pPr>
      <w:r>
        <w:rPr>
          <w:rFonts w:ascii="Times New Roman" w:hAnsi="Times New Roman" w:cs="Times New Roman"/>
          <w:sz w:val="24"/>
          <w:szCs w:val="24"/>
        </w:rPr>
        <w:tab/>
      </w:r>
      <w:r w:rsidR="005F6060">
        <w:rPr>
          <w:rFonts w:ascii="Times New Roman" w:hAnsi="Times New Roman" w:cs="Times New Roman"/>
          <w:sz w:val="24"/>
          <w:szCs w:val="24"/>
        </w:rPr>
        <w:t>Επιπλέον, ο</w:t>
      </w:r>
      <w:r>
        <w:rPr>
          <w:rFonts w:ascii="Times New Roman" w:hAnsi="Times New Roman" w:cs="Times New Roman"/>
          <w:sz w:val="24"/>
          <w:szCs w:val="24"/>
        </w:rPr>
        <w:t xml:space="preserve"> Έρασμος ποτέ δε θα αποφασίσει με τη βιαιότητα ενός Λούθηρου, ενός Καλβ</w:t>
      </w:r>
      <w:r>
        <w:rPr>
          <w:rFonts w:ascii="Times New Roman" w:hAnsi="Times New Roman" w:cs="Times New Roman"/>
          <w:sz w:val="24"/>
          <w:szCs w:val="24"/>
        </w:rPr>
        <w:t>ί</w:t>
      </w:r>
      <w:r>
        <w:rPr>
          <w:rFonts w:ascii="Times New Roman" w:hAnsi="Times New Roman" w:cs="Times New Roman"/>
          <w:sz w:val="24"/>
          <w:szCs w:val="24"/>
        </w:rPr>
        <w:t xml:space="preserve">νου, ενός Ζβίγγλιου, που κόβουν με το μαχαίρι κάθε αντίρρηση κι αντιγνωμία για το τι είναι κακό και τι καλό στην Καθολική Εκκλησία∙ δεν καταλήγει σε καμιά απόφαση για να ορίσει, ποια κατά τη γνώμη του μυστήρια επιτρέπονται και ποια είναι άτοπα∙ δεν αναφέρει αν η Θεία Μετάληψη πρέπει να θεωρηθεί ουσιαστική ή συμβολική∙ αρκείται απλώς στο να βεβαιώνει πως η χριστιανική ευλάβεια δε συνίσταται στην τήρηση των εξωτερικών τύπων και ότι μόνο εσωτερικά καθορίζεται ο αληθινός βαθμός της πίστης ενός ανθρώπου. </w:t>
      </w:r>
      <w:r w:rsidR="005F6060">
        <w:rPr>
          <w:rFonts w:ascii="Times New Roman" w:hAnsi="Times New Roman" w:cs="Times New Roman"/>
          <w:sz w:val="24"/>
          <w:szCs w:val="24"/>
        </w:rPr>
        <w:t>«Δεν είναι η λατρεία των αγίων, δεν είναι τα προσκυνήματα, δεν είναι οι προσευχές που ψαλμουδίζουμε, δεν είναι η σχολαστική της θεολογίας με τον «στείρο εβραϊσμό» της που κάνουν έναν άνθρωπο χριστ</w:t>
      </w:r>
      <w:r w:rsidR="005F6060">
        <w:rPr>
          <w:rFonts w:ascii="Times New Roman" w:hAnsi="Times New Roman" w:cs="Times New Roman"/>
          <w:sz w:val="24"/>
          <w:szCs w:val="24"/>
        </w:rPr>
        <w:t>ι</w:t>
      </w:r>
      <w:r w:rsidR="005F6060">
        <w:rPr>
          <w:rFonts w:ascii="Times New Roman" w:hAnsi="Times New Roman" w:cs="Times New Roman"/>
          <w:sz w:val="24"/>
          <w:szCs w:val="24"/>
        </w:rPr>
        <w:t xml:space="preserve">ανό, αλλά οι αποδείξεις που δίνει για τα αισθήματά του, ο τρόπος που ζει, ο ανθρώπινος, ο χριστιανικός. </w:t>
      </w:r>
      <w:r w:rsidR="00B845F2">
        <w:rPr>
          <w:rFonts w:ascii="Times New Roman" w:hAnsi="Times New Roman" w:cs="Times New Roman"/>
          <w:sz w:val="24"/>
          <w:szCs w:val="24"/>
        </w:rPr>
        <w:t>Εκείνος που υπηρετεί καλύτερα τους αγίους, δεν είναι εκείνος που μαζεύει τα οστά τους, που κάνει προσκύνημα στους τάφους τους, που ανάβει τα περισσότερα κεριά, αλλά εκείνος που στην προσωπική του ζωή επιδιώκει να μιμηθεί, όσο μπορεί πιο πιστά, τις άγιες τους πράξεις. Εξάλλου, να ζούμε σύμφωνα με το πνεύμα του Χριστού έχει πολύ μεγ</w:t>
      </w:r>
      <w:r w:rsidR="00B845F2">
        <w:rPr>
          <w:rFonts w:ascii="Times New Roman" w:hAnsi="Times New Roman" w:cs="Times New Roman"/>
          <w:sz w:val="24"/>
          <w:szCs w:val="24"/>
        </w:rPr>
        <w:t>α</w:t>
      </w:r>
      <w:r w:rsidR="00B845F2">
        <w:rPr>
          <w:rFonts w:ascii="Times New Roman" w:hAnsi="Times New Roman" w:cs="Times New Roman"/>
          <w:sz w:val="24"/>
          <w:szCs w:val="24"/>
        </w:rPr>
        <w:t>λύτερη σημασία από το να κρατάμε το τυπικό και τις νηστείες, να λέμε ένα σωρό προσευχές και να κάνουμε λειτουργίες</w:t>
      </w:r>
      <w:r w:rsidR="008D1DFF">
        <w:rPr>
          <w:rFonts w:ascii="Times New Roman" w:hAnsi="Times New Roman" w:cs="Times New Roman"/>
          <w:sz w:val="24"/>
          <w:szCs w:val="24"/>
        </w:rPr>
        <w:t>»</w:t>
      </w:r>
      <w:r w:rsidR="00B845F2">
        <w:rPr>
          <w:rFonts w:ascii="Times New Roman" w:hAnsi="Times New Roman" w:cs="Times New Roman"/>
          <w:sz w:val="24"/>
          <w:szCs w:val="24"/>
        </w:rPr>
        <w:t xml:space="preserve">. </w:t>
      </w:r>
      <w:r w:rsidR="005F6060">
        <w:rPr>
          <w:rFonts w:ascii="Times New Roman" w:hAnsi="Times New Roman" w:cs="Times New Roman"/>
          <w:sz w:val="24"/>
          <w:szCs w:val="24"/>
        </w:rPr>
        <w:t>Ο Έρασμος προσπαθεί να απελευθερώσει το Χριστιανισμό από τον απόλυτα δογματικό του χαρ</w:t>
      </w:r>
      <w:r w:rsidR="008D1DFF">
        <w:rPr>
          <w:rFonts w:ascii="Times New Roman" w:hAnsi="Times New Roman" w:cs="Times New Roman"/>
          <w:sz w:val="24"/>
          <w:szCs w:val="24"/>
        </w:rPr>
        <w:t xml:space="preserve">ακτήρα και να τον συνδέσει με ό, </w:t>
      </w:r>
      <w:r w:rsidR="005F6060">
        <w:rPr>
          <w:rFonts w:ascii="Times New Roman" w:hAnsi="Times New Roman" w:cs="Times New Roman"/>
          <w:sz w:val="24"/>
          <w:szCs w:val="24"/>
        </w:rPr>
        <w:t>τι είναι ανθρώπινο: πρ</w:t>
      </w:r>
      <w:r w:rsidR="005F6060">
        <w:rPr>
          <w:rFonts w:ascii="Times New Roman" w:hAnsi="Times New Roman" w:cs="Times New Roman"/>
          <w:sz w:val="24"/>
          <w:szCs w:val="24"/>
        </w:rPr>
        <w:t>ο</w:t>
      </w:r>
      <w:r w:rsidR="005F6060">
        <w:rPr>
          <w:rFonts w:ascii="Times New Roman" w:hAnsi="Times New Roman" w:cs="Times New Roman"/>
          <w:sz w:val="24"/>
          <w:szCs w:val="24"/>
        </w:rPr>
        <w:t xml:space="preserve">σπαθεί να βάλει μέσα στο πλαίσιο της χριστιανικής ιδέας όλα τα γόνιμα στοιχεία, όλες τις ηθικές επιτεύξεις των θρησκειών. Εξάλλου, ο ίδιος μόνος του έχει ρίξει τις γέφυρες ανάμεσα στις χώρες. «Δεν υπάρχουν αλήθειες θείες και ειδωλολατρικές», φωνάζει, «η αλήθεια είναι θεία σε οποιαδήποτε μορφή της. Γι’ αυτό και ο Έρασμος, δε μιλά ποτέ για μια χριστιανική </w:t>
      </w:r>
      <w:r w:rsidR="005F6060">
        <w:rPr>
          <w:rFonts w:ascii="Times New Roman" w:hAnsi="Times New Roman" w:cs="Times New Roman"/>
          <w:sz w:val="24"/>
          <w:szCs w:val="24"/>
        </w:rPr>
        <w:lastRenderedPageBreak/>
        <w:t>θεολογία, αλλά για μια «χριστιανική φιλοσοφία», έναν κανόνα ζωής∙ χριστιανισμός, γι’ αυτόν, είναι συνώνυμο με την υψηλή και ανθρώπινη ηθική.</w:t>
      </w:r>
    </w:p>
    <w:p w:rsidR="005F6060" w:rsidRDefault="0076687F" w:rsidP="00B42183">
      <w:pPr>
        <w:ind w:left="-284" w:right="-483"/>
        <w:jc w:val="both"/>
        <w:rPr>
          <w:rFonts w:ascii="Times New Roman" w:hAnsi="Times New Roman" w:cs="Times New Roman"/>
          <w:sz w:val="24"/>
          <w:szCs w:val="24"/>
        </w:rPr>
      </w:pPr>
      <w:r>
        <w:rPr>
          <w:rFonts w:ascii="Times New Roman" w:hAnsi="Times New Roman" w:cs="Times New Roman"/>
          <w:sz w:val="24"/>
          <w:szCs w:val="24"/>
        </w:rPr>
        <w:tab/>
        <w:t>Στις μεταρρυθμιστικές ιδέες του Έρασμου, εντάσσεται και η στάση που κράτησε απέναντι στη Μεταρρύθμιση. Χαρακτηριστικό είναι ότι είναι ο μόνος ανάμεσα στις κορυφές της εποχής του που αρνιέται να πάρει θέση. Δε συμπορεύεται ούτε με τη Μεταρρύθμιση, ούτε με την Εκκλησία, ακριβώς επειδή είναι ο σύμμαχος και των δύο. Είναι, δηλαδή, ο σύμμαχος της Ευαγγελικής διδασκαλίας, επειδή είναι και ο πρώτος που τη θέλησε και την ενθάρρυνε, και ο σύμμαχος της Καθολικής Εκκλησίας, επειδή βλέπει σε αυτήν την ύστατη μορφή μιας πνε</w:t>
      </w:r>
      <w:r>
        <w:rPr>
          <w:rFonts w:ascii="Times New Roman" w:hAnsi="Times New Roman" w:cs="Times New Roman"/>
          <w:sz w:val="24"/>
          <w:szCs w:val="24"/>
        </w:rPr>
        <w:t>υ</w:t>
      </w:r>
      <w:r>
        <w:rPr>
          <w:rFonts w:ascii="Times New Roman" w:hAnsi="Times New Roman" w:cs="Times New Roman"/>
          <w:sz w:val="24"/>
          <w:szCs w:val="24"/>
        </w:rPr>
        <w:t>ματικής ενότητας, μέσα σε έναν κόσμο που καταρρέει. Αλλά γύρω του υπάρχει μόνο υπερβ</w:t>
      </w:r>
      <w:r>
        <w:rPr>
          <w:rFonts w:ascii="Times New Roman" w:hAnsi="Times New Roman" w:cs="Times New Roman"/>
          <w:sz w:val="24"/>
          <w:szCs w:val="24"/>
        </w:rPr>
        <w:t>ο</w:t>
      </w:r>
      <w:r>
        <w:rPr>
          <w:rFonts w:ascii="Times New Roman" w:hAnsi="Times New Roman" w:cs="Times New Roman"/>
          <w:sz w:val="24"/>
          <w:szCs w:val="24"/>
        </w:rPr>
        <w:t xml:space="preserve">λή και φανατισμός και αυτός ο αμετάβλητος άνθρωπος, ο αντιφανατικός δε θέλει να ευνοήσει τις </w:t>
      </w:r>
      <w:r w:rsidR="00E257AB">
        <w:rPr>
          <w:rFonts w:ascii="Times New Roman" w:hAnsi="Times New Roman" w:cs="Times New Roman"/>
          <w:sz w:val="24"/>
          <w:szCs w:val="24"/>
        </w:rPr>
        <w:t>ακρότητες της μιας ή της άλλης παράταξης, δε θέλει παρά να υπηρετεί τη δικαιοσύνη, τον αιώνιο νόμο και οδηγό του. Είναι αυτός, λοιπόν, που θα παίξει το ρόλο του μεσολαβητή και τοποθετείται ανάμεσα στα δυο στρατόπεδα στο πιο επικίνδυνο σημείο. Προσπαθεί να συντα</w:t>
      </w:r>
      <w:r w:rsidR="00E257AB">
        <w:rPr>
          <w:rFonts w:ascii="Times New Roman" w:hAnsi="Times New Roman" w:cs="Times New Roman"/>
          <w:sz w:val="24"/>
          <w:szCs w:val="24"/>
        </w:rPr>
        <w:t>ι</w:t>
      </w:r>
      <w:r w:rsidR="00E257AB">
        <w:rPr>
          <w:rFonts w:ascii="Times New Roman" w:hAnsi="Times New Roman" w:cs="Times New Roman"/>
          <w:sz w:val="24"/>
          <w:szCs w:val="24"/>
        </w:rPr>
        <w:t xml:space="preserve">ριάσει δυο πράγματα ασυμβίβαστα, τη φωτιά και το νερό, κόπος μάταιος, ανέφικτος αλλά συνάμα μεγαλειώδης. </w:t>
      </w:r>
    </w:p>
    <w:p w:rsidR="00DC4E3B" w:rsidRDefault="00E257AB" w:rsidP="00B42183">
      <w:pPr>
        <w:ind w:left="-284" w:right="-483"/>
        <w:jc w:val="both"/>
        <w:rPr>
          <w:rFonts w:ascii="Times New Roman" w:hAnsi="Times New Roman" w:cs="Times New Roman"/>
          <w:sz w:val="24"/>
          <w:szCs w:val="24"/>
        </w:rPr>
      </w:pPr>
      <w:r>
        <w:rPr>
          <w:rFonts w:ascii="Times New Roman" w:hAnsi="Times New Roman" w:cs="Times New Roman"/>
          <w:sz w:val="24"/>
          <w:szCs w:val="24"/>
        </w:rPr>
        <w:tab/>
        <w:t>Αυτός ακριβώς είναι και η αποστολή του Έρασμου∙ όχι να ανοίξει τη μάχη, αλλά αντίθετα να κατευνάσει τη σύγκρουση που απειλείται να ξεσπάσει</w:t>
      </w:r>
      <w:r>
        <w:t xml:space="preserve">. </w:t>
      </w:r>
      <w:r w:rsidR="0025743C">
        <w:t>«</w:t>
      </w:r>
      <w:r>
        <w:rPr>
          <w:rFonts w:ascii="Times New Roman" w:hAnsi="Times New Roman" w:cs="Times New Roman"/>
          <w:sz w:val="24"/>
          <w:szCs w:val="24"/>
        </w:rPr>
        <w:t>Σε μια εποχή που μέσα στις Συνόδους τσακώνονται αδιάκοπα</w:t>
      </w:r>
      <w:r w:rsidR="0025743C">
        <w:rPr>
          <w:rFonts w:ascii="Times New Roman" w:hAnsi="Times New Roman" w:cs="Times New Roman"/>
          <w:sz w:val="24"/>
          <w:szCs w:val="24"/>
        </w:rPr>
        <w:t>,</w:t>
      </w:r>
      <w:r>
        <w:rPr>
          <w:rFonts w:ascii="Times New Roman" w:hAnsi="Times New Roman" w:cs="Times New Roman"/>
          <w:sz w:val="24"/>
          <w:szCs w:val="24"/>
        </w:rPr>
        <w:t xml:space="preserve"> με εχθρότητα</w:t>
      </w:r>
      <w:r w:rsidR="0025743C">
        <w:rPr>
          <w:rFonts w:ascii="Times New Roman" w:hAnsi="Times New Roman" w:cs="Times New Roman"/>
          <w:sz w:val="24"/>
          <w:szCs w:val="24"/>
        </w:rPr>
        <w:t xml:space="preserve"> που όλο μεγαλώνει, για κάτι ασήμαντες λεπτομέρειες του δόγματος, αυτός ο αναχωρητής που κηρύττει μες στην έρημο, ονειρεύεται εκείνη την ανώτατη σύνθεση, που θα συγκέντρωνε όλες τις παραδεχτές μορφές των διάφορων πνευματικών πίστεων, ένα </w:t>
      </w:r>
      <w:r w:rsidR="0025743C">
        <w:rPr>
          <w:rFonts w:ascii="Times New Roman" w:hAnsi="Times New Roman" w:cs="Times New Roman"/>
          <w:sz w:val="24"/>
          <w:szCs w:val="24"/>
          <w:lang w:val="en-US"/>
        </w:rPr>
        <w:t>rinascimento</w:t>
      </w:r>
      <w:r w:rsidR="0025743C" w:rsidRPr="0025743C">
        <w:rPr>
          <w:rFonts w:ascii="Times New Roman" w:hAnsi="Times New Roman" w:cs="Times New Roman"/>
          <w:sz w:val="24"/>
          <w:szCs w:val="24"/>
        </w:rPr>
        <w:t xml:space="preserve"> (</w:t>
      </w:r>
      <w:r w:rsidR="0025743C">
        <w:rPr>
          <w:rFonts w:ascii="Times New Roman" w:hAnsi="Times New Roman" w:cs="Times New Roman"/>
          <w:sz w:val="24"/>
          <w:szCs w:val="24"/>
        </w:rPr>
        <w:t>μια αναγέννηση) του Χριστιανισμού, που θα λύτρ</w:t>
      </w:r>
      <w:r w:rsidR="0025743C">
        <w:rPr>
          <w:rFonts w:ascii="Times New Roman" w:hAnsi="Times New Roman" w:cs="Times New Roman"/>
          <w:sz w:val="24"/>
          <w:szCs w:val="24"/>
        </w:rPr>
        <w:t>ω</w:t>
      </w:r>
      <w:r w:rsidR="0025743C">
        <w:rPr>
          <w:rFonts w:ascii="Times New Roman" w:hAnsi="Times New Roman" w:cs="Times New Roman"/>
          <w:sz w:val="24"/>
          <w:szCs w:val="24"/>
        </w:rPr>
        <w:t>νε για πάντα την ανθρωπότητα από τους αγώνες και τις συγκρούσεις και που αληθινά θα ύψωνε την πίστη προς το Θεό στο επίπεδο μιας πανανθρώπινης θρησκείας».</w:t>
      </w:r>
    </w:p>
    <w:p w:rsidR="00760F75" w:rsidRDefault="00BC66B6" w:rsidP="00B42183">
      <w:pPr>
        <w:ind w:left="-284" w:right="-483"/>
        <w:jc w:val="both"/>
        <w:rPr>
          <w:rFonts w:ascii="Times New Roman" w:hAnsi="Times New Roman" w:cs="Times New Roman"/>
          <w:sz w:val="24"/>
          <w:szCs w:val="24"/>
        </w:rPr>
      </w:pPr>
      <w:r>
        <w:rPr>
          <w:rFonts w:ascii="Times New Roman" w:hAnsi="Times New Roman" w:cs="Times New Roman"/>
          <w:sz w:val="24"/>
          <w:szCs w:val="24"/>
        </w:rPr>
        <w:tab/>
        <w:t>Παρόλα αυτά, ο Έρασμος δεν υπήρξε επαναστάτης, ούτε ατίθασος, μόνο ένας φανατικός της ανεξαρτησίας. Αποστρέφεται κάθε ανοικτή σύγκρουση, και σαν δεξιοτέχνης της τακτ</w:t>
      </w:r>
      <w:r>
        <w:rPr>
          <w:rFonts w:ascii="Times New Roman" w:hAnsi="Times New Roman" w:cs="Times New Roman"/>
          <w:sz w:val="24"/>
          <w:szCs w:val="24"/>
        </w:rPr>
        <w:t>ι</w:t>
      </w:r>
      <w:r>
        <w:rPr>
          <w:rFonts w:ascii="Times New Roman" w:hAnsi="Times New Roman" w:cs="Times New Roman"/>
          <w:sz w:val="24"/>
          <w:szCs w:val="24"/>
        </w:rPr>
        <w:t>κής, πάντα φυλάγεται καλά για να μην αντιτάξει μια περιττή αντίσταση στους ισχυρούς και τις δυνάμεις αυτού του κόσμου.</w:t>
      </w:r>
      <w:r w:rsidR="00163061">
        <w:rPr>
          <w:rFonts w:ascii="Times New Roman" w:hAnsi="Times New Roman" w:cs="Times New Roman"/>
          <w:sz w:val="24"/>
          <w:szCs w:val="24"/>
        </w:rPr>
        <w:t xml:space="preserve"> Αυτή η στάση του μπερδεύει τις δυο παρατάξεις. Στην αρχή πιστεύουν και οι δυο πως θα καταφέρουν να τον παρασύρουν στις απόψεις τους. Όταν, όμως, αντιλαμβάνονται πως αυτός ο </w:t>
      </w:r>
      <w:r w:rsidR="00A87DF2">
        <w:rPr>
          <w:rFonts w:ascii="Times New Roman" w:hAnsi="Times New Roman" w:cs="Times New Roman"/>
          <w:sz w:val="24"/>
          <w:szCs w:val="24"/>
        </w:rPr>
        <w:t>ελεύθερος άνθρωπος δε θέλει να βάλει την τιμή του, ούτε το πιστεύω του στην υπηρεσία κανενός</w:t>
      </w:r>
      <w:r w:rsidR="00B527FE">
        <w:rPr>
          <w:rFonts w:ascii="Times New Roman" w:hAnsi="Times New Roman" w:cs="Times New Roman"/>
          <w:sz w:val="24"/>
          <w:szCs w:val="24"/>
        </w:rPr>
        <w:t>, τότε οι γεμάτες μίσος βρισιές πέφτουν απάνω του απ’ όλες τις μεριές. Επειδή δε θέλει να ενωθεί με καμιά παράταξη, τελικά ο Έρασμος τα χαλάει και με τις δυο. Ο Λούθηρος, ο διαμαρτυρόμενος, τον κατακεραυνώνει με κατάρες, η Καθολ</w:t>
      </w:r>
      <w:r w:rsidR="00B527FE">
        <w:rPr>
          <w:rFonts w:ascii="Times New Roman" w:hAnsi="Times New Roman" w:cs="Times New Roman"/>
          <w:sz w:val="24"/>
          <w:szCs w:val="24"/>
        </w:rPr>
        <w:t>ι</w:t>
      </w:r>
      <w:r w:rsidR="00B527FE">
        <w:rPr>
          <w:rFonts w:ascii="Times New Roman" w:hAnsi="Times New Roman" w:cs="Times New Roman"/>
          <w:sz w:val="24"/>
          <w:szCs w:val="24"/>
        </w:rPr>
        <w:t xml:space="preserve">κή Εκκλησία κατατάσσει τα βιβλία του στα απαγορευμένα. Μα ούτε απειλές, ούτε κατάρες μπορούν να εξαναγκάσουν τον Έρασμο να προσχωρήσει στη μια ή την άλλη παράταξη: </w:t>
      </w:r>
      <w:r w:rsidR="00B527FE">
        <w:rPr>
          <w:rFonts w:ascii="Times New Roman" w:hAnsi="Times New Roman" w:cs="Times New Roman"/>
          <w:sz w:val="24"/>
          <w:szCs w:val="24"/>
          <w:lang w:val="en-US"/>
        </w:rPr>
        <w:t>nulli</w:t>
      </w:r>
      <w:r w:rsidR="00B527FE" w:rsidRPr="00B527FE">
        <w:rPr>
          <w:rFonts w:ascii="Times New Roman" w:hAnsi="Times New Roman" w:cs="Times New Roman"/>
          <w:sz w:val="24"/>
          <w:szCs w:val="24"/>
        </w:rPr>
        <w:t xml:space="preserve"> </w:t>
      </w:r>
      <w:r w:rsidR="00B527FE">
        <w:rPr>
          <w:rFonts w:ascii="Times New Roman" w:hAnsi="Times New Roman" w:cs="Times New Roman"/>
          <w:sz w:val="24"/>
          <w:szCs w:val="24"/>
          <w:lang w:val="en-US"/>
        </w:rPr>
        <w:t>concedo</w:t>
      </w:r>
      <w:r w:rsidR="00B527FE" w:rsidRPr="00B527FE">
        <w:rPr>
          <w:rFonts w:ascii="Times New Roman" w:hAnsi="Times New Roman" w:cs="Times New Roman"/>
          <w:sz w:val="24"/>
          <w:szCs w:val="24"/>
        </w:rPr>
        <w:t xml:space="preserve"> </w:t>
      </w:r>
      <w:r w:rsidR="00B527FE">
        <w:rPr>
          <w:rFonts w:ascii="Times New Roman" w:hAnsi="Times New Roman" w:cs="Times New Roman"/>
          <w:sz w:val="24"/>
          <w:szCs w:val="24"/>
        </w:rPr>
        <w:t>– δε θέλω να ανήκω σε κανέναν – αυτό ήταν το έμβλημά του και δεν το πρόδωσε ποτέ</w:t>
      </w:r>
      <w:r w:rsidR="00760F75">
        <w:rPr>
          <w:rFonts w:ascii="Times New Roman" w:hAnsi="Times New Roman" w:cs="Times New Roman"/>
          <w:sz w:val="24"/>
          <w:szCs w:val="24"/>
        </w:rPr>
        <w:t>.</w:t>
      </w:r>
    </w:p>
    <w:p w:rsidR="00760F75" w:rsidRDefault="00760F75" w:rsidP="00760F75">
      <w:pPr>
        <w:ind w:left="-284" w:right="-483"/>
        <w:rPr>
          <w:rFonts w:ascii="Times New Roman" w:hAnsi="Times New Roman" w:cs="Times New Roman"/>
          <w:sz w:val="24"/>
          <w:szCs w:val="24"/>
        </w:rPr>
      </w:pPr>
    </w:p>
    <w:p w:rsidR="001D27C4" w:rsidRPr="00760F75" w:rsidRDefault="00760F75" w:rsidP="00760F75">
      <w:pPr>
        <w:pStyle w:val="3"/>
        <w:ind w:left="-284"/>
        <w:rPr>
          <w:sz w:val="24"/>
          <w:szCs w:val="24"/>
          <w:u w:val="single"/>
        </w:rPr>
      </w:pPr>
      <w:bookmarkStart w:id="12" w:name="_Toc408399459"/>
      <w:r w:rsidRPr="00760F75">
        <w:rPr>
          <w:sz w:val="24"/>
          <w:szCs w:val="24"/>
          <w:u w:val="single"/>
        </w:rPr>
        <w:t>Συνεισφορά του Έρασμου στην επιτυχία της Μεταρρύθμισης</w:t>
      </w:r>
      <w:bookmarkEnd w:id="12"/>
    </w:p>
    <w:p w:rsidR="00DC4E3B" w:rsidRPr="00B94C41" w:rsidRDefault="00760F75" w:rsidP="00B42183">
      <w:pPr>
        <w:ind w:left="-284" w:right="-483"/>
        <w:jc w:val="both"/>
        <w:rPr>
          <w:rFonts w:ascii="Times New Roman" w:hAnsi="Times New Roman" w:cs="Times New Roman"/>
          <w:sz w:val="24"/>
          <w:szCs w:val="24"/>
        </w:rPr>
      </w:pPr>
      <w:r>
        <w:tab/>
      </w:r>
      <w:r w:rsidR="0050033C" w:rsidRPr="00B94C41">
        <w:rPr>
          <w:rFonts w:ascii="Times New Roman" w:hAnsi="Times New Roman" w:cs="Times New Roman"/>
          <w:sz w:val="24"/>
          <w:szCs w:val="24"/>
        </w:rPr>
        <w:t xml:space="preserve">Ο τρόπος με τον οποίο ο Έρασμος συνέβαλε στη διαμόρφωση των μεταρρυθμιστικών ιδεών ήταν μέσα από τα έργα και τα συγγράμματά του. </w:t>
      </w:r>
      <w:r w:rsidR="00B94C41" w:rsidRPr="00B94C41">
        <w:rPr>
          <w:rFonts w:ascii="Times New Roman" w:hAnsi="Times New Roman" w:cs="Times New Roman"/>
          <w:sz w:val="24"/>
          <w:szCs w:val="24"/>
        </w:rPr>
        <w:t>Μέσα από αυτά κατάφερε να πρ</w:t>
      </w:r>
      <w:r w:rsidR="00B94C41" w:rsidRPr="00B94C41">
        <w:rPr>
          <w:rFonts w:ascii="Times New Roman" w:hAnsi="Times New Roman" w:cs="Times New Roman"/>
          <w:sz w:val="24"/>
          <w:szCs w:val="24"/>
        </w:rPr>
        <w:t>ο</w:t>
      </w:r>
      <w:r w:rsidR="00B94C41" w:rsidRPr="00B94C41">
        <w:rPr>
          <w:rFonts w:ascii="Times New Roman" w:hAnsi="Times New Roman" w:cs="Times New Roman"/>
          <w:sz w:val="24"/>
          <w:szCs w:val="24"/>
        </w:rPr>
        <w:lastRenderedPageBreak/>
        <w:t>σφέρει στον κόσμο το κλειδί του προβλήματος της γενιάς του εκφράζοντας τις αγωνιώδεις σκέψεις του και εξασφαλίζοντας τεράστιες συμπάθειες.</w:t>
      </w:r>
    </w:p>
    <w:p w:rsidR="00B94C41" w:rsidRPr="003C76BE" w:rsidRDefault="00B94C41" w:rsidP="00B42183">
      <w:pPr>
        <w:ind w:left="-284" w:right="-483"/>
        <w:jc w:val="both"/>
        <w:rPr>
          <w:rFonts w:ascii="Times New Roman" w:hAnsi="Times New Roman" w:cs="Times New Roman"/>
          <w:sz w:val="24"/>
          <w:szCs w:val="24"/>
        </w:rPr>
      </w:pPr>
      <w:r w:rsidRPr="00B94C41">
        <w:rPr>
          <w:rFonts w:ascii="Times New Roman" w:hAnsi="Times New Roman" w:cs="Times New Roman"/>
          <w:sz w:val="24"/>
          <w:szCs w:val="24"/>
        </w:rPr>
        <w:tab/>
        <w:t xml:space="preserve">Το πιο σημαντικό από αυτά τα μεταρρυθμιστικά έργα του, αλλά ταυτόχρονα και όλης της συγγραφικής του δημιουργίας θεωρείται το </w:t>
      </w:r>
      <w:r w:rsidRPr="00B94C41">
        <w:rPr>
          <w:rFonts w:ascii="Times New Roman" w:hAnsi="Times New Roman" w:cs="Times New Roman"/>
          <w:i/>
          <w:sz w:val="24"/>
          <w:szCs w:val="24"/>
        </w:rPr>
        <w:t>«Μωρίας Εγκώμιον»</w:t>
      </w:r>
      <w:r>
        <w:rPr>
          <w:rFonts w:ascii="Times New Roman" w:hAnsi="Times New Roman" w:cs="Times New Roman"/>
          <w:sz w:val="24"/>
          <w:szCs w:val="24"/>
        </w:rPr>
        <w:t xml:space="preserve">. Μέσα από το </w:t>
      </w:r>
      <w:r w:rsidRPr="00B94C41">
        <w:rPr>
          <w:rFonts w:ascii="Times New Roman" w:hAnsi="Times New Roman" w:cs="Times New Roman"/>
          <w:i/>
          <w:sz w:val="24"/>
          <w:szCs w:val="24"/>
        </w:rPr>
        <w:t>«Μωρίας Εγκώμιον»</w:t>
      </w:r>
      <w:r>
        <w:rPr>
          <w:rFonts w:ascii="Times New Roman" w:hAnsi="Times New Roman" w:cs="Times New Roman"/>
          <w:sz w:val="24"/>
          <w:szCs w:val="24"/>
        </w:rPr>
        <w:t>, ο ανήλεος αυτός κριτικός έδειξε τις καταχρήσεις που γίνονται μες στους κόλπους της Καθολικής Εκκλησίας</w:t>
      </w:r>
      <w:r w:rsidR="00124948" w:rsidRPr="00124948">
        <w:rPr>
          <w:rFonts w:ascii="Times New Roman" w:hAnsi="Times New Roman" w:cs="Times New Roman"/>
          <w:sz w:val="24"/>
          <w:szCs w:val="24"/>
        </w:rPr>
        <w:t xml:space="preserve">. </w:t>
      </w:r>
      <w:r w:rsidR="00124948">
        <w:rPr>
          <w:rFonts w:ascii="Times New Roman" w:hAnsi="Times New Roman" w:cs="Times New Roman"/>
          <w:sz w:val="24"/>
          <w:szCs w:val="24"/>
        </w:rPr>
        <w:t>Η μοναδικότητά του</w:t>
      </w:r>
      <w:r w:rsidR="00AE1FDB">
        <w:rPr>
          <w:rFonts w:ascii="Times New Roman" w:hAnsi="Times New Roman" w:cs="Times New Roman"/>
          <w:sz w:val="24"/>
          <w:szCs w:val="24"/>
        </w:rPr>
        <w:t xml:space="preserve"> έργου</w:t>
      </w:r>
      <w:r w:rsidR="00124948">
        <w:rPr>
          <w:rFonts w:ascii="Times New Roman" w:hAnsi="Times New Roman" w:cs="Times New Roman"/>
          <w:sz w:val="24"/>
          <w:szCs w:val="24"/>
        </w:rPr>
        <w:t xml:space="preserve">, ωστόσο, έγκειται στο γεγονός ότι ο Έρασμος δεν παίρνει ο ίδιος το λόγο για να τα ψάλει στους ισχυρούς της γης, αλλά ανεβάζει στην έδρα την </w:t>
      </w:r>
      <w:r w:rsidR="00124948" w:rsidRPr="00124948">
        <w:rPr>
          <w:rFonts w:ascii="Times New Roman" w:hAnsi="Times New Roman" w:cs="Times New Roman"/>
          <w:sz w:val="24"/>
          <w:szCs w:val="24"/>
        </w:rPr>
        <w:t>“</w:t>
      </w:r>
      <w:r w:rsidR="00124948">
        <w:rPr>
          <w:rFonts w:ascii="Times New Roman" w:hAnsi="Times New Roman" w:cs="Times New Roman"/>
          <w:sz w:val="24"/>
          <w:szCs w:val="24"/>
          <w:lang w:val="en-US"/>
        </w:rPr>
        <w:t>Stutiltia</w:t>
      </w:r>
      <w:r w:rsidR="00124948" w:rsidRPr="00124948">
        <w:rPr>
          <w:rFonts w:ascii="Times New Roman" w:hAnsi="Times New Roman" w:cs="Times New Roman"/>
          <w:sz w:val="24"/>
          <w:szCs w:val="24"/>
        </w:rPr>
        <w:t xml:space="preserve">”, </w:t>
      </w:r>
      <w:r w:rsidR="00124948">
        <w:rPr>
          <w:rFonts w:ascii="Times New Roman" w:hAnsi="Times New Roman" w:cs="Times New Roman"/>
          <w:sz w:val="24"/>
          <w:szCs w:val="24"/>
        </w:rPr>
        <w:t>την Τρέλα, για να πλέξει η ίδια το εγκώμιο του εαυτού της. Έτσι, έχουμε μια διασκεδαστική παρεξήγηση, καθώς ποτέ δεν ξέρουμε ποιος μιλάει∙ ο Έρασμος ή η Τρέλα που δεν πρέπει ποτέ να την παίρνεις στα σοβαρά; Με αυτό το διφορούμενο, ο Έρ</w:t>
      </w:r>
      <w:r w:rsidR="00124948">
        <w:rPr>
          <w:rFonts w:ascii="Times New Roman" w:hAnsi="Times New Roman" w:cs="Times New Roman"/>
          <w:sz w:val="24"/>
          <w:szCs w:val="24"/>
        </w:rPr>
        <w:t>α</w:t>
      </w:r>
      <w:r w:rsidR="00124948">
        <w:rPr>
          <w:rFonts w:ascii="Times New Roman" w:hAnsi="Times New Roman" w:cs="Times New Roman"/>
          <w:sz w:val="24"/>
          <w:szCs w:val="24"/>
        </w:rPr>
        <w:t xml:space="preserve">σμος δημιουργεί για τον εαυτό του μια θέση που τον κάνει άτρωτο και του επιτρέπει όλες τις τολμηρότητες. Η </w:t>
      </w:r>
      <w:r w:rsidR="00124948" w:rsidRPr="00124948">
        <w:rPr>
          <w:rFonts w:ascii="Times New Roman" w:hAnsi="Times New Roman" w:cs="Times New Roman"/>
          <w:sz w:val="24"/>
          <w:szCs w:val="24"/>
        </w:rPr>
        <w:t>“</w:t>
      </w:r>
      <w:r w:rsidR="00124948">
        <w:rPr>
          <w:rFonts w:ascii="Times New Roman" w:hAnsi="Times New Roman" w:cs="Times New Roman"/>
          <w:sz w:val="24"/>
          <w:szCs w:val="24"/>
          <w:lang w:val="en-US"/>
        </w:rPr>
        <w:t>Stutiltia</w:t>
      </w:r>
      <w:r w:rsidR="00124948" w:rsidRPr="00124948">
        <w:rPr>
          <w:rFonts w:ascii="Times New Roman" w:hAnsi="Times New Roman" w:cs="Times New Roman"/>
          <w:sz w:val="24"/>
          <w:szCs w:val="24"/>
        </w:rPr>
        <w:t xml:space="preserve">”, </w:t>
      </w:r>
      <w:r w:rsidR="00124948">
        <w:rPr>
          <w:rFonts w:ascii="Times New Roman" w:hAnsi="Times New Roman" w:cs="Times New Roman"/>
          <w:sz w:val="24"/>
          <w:szCs w:val="24"/>
        </w:rPr>
        <w:t>όμως, τελικά βγαίνει από το ρόλο της τρελής και μιλάει με διαύγεια και ακρίβεια γι’ αυτή τη μελλοντική μεταρρύθμιση</w:t>
      </w:r>
      <w:r w:rsidR="00F62241">
        <w:rPr>
          <w:rFonts w:ascii="Times New Roman" w:hAnsi="Times New Roman" w:cs="Times New Roman"/>
          <w:sz w:val="24"/>
          <w:szCs w:val="24"/>
        </w:rPr>
        <w:t>, που αναζητάει όλος ο κόσμος. Η ανάγκη μιας ριζικής θρησκευτικής μεταρρύθμισης παρουσιάζεται έτσι στα μάτια του κόσμου με μεγαλύτερη δύναμη, με έναν τρόπο πιο εντυπωσιακό, πιο κατανοητό από οποι</w:t>
      </w:r>
      <w:r w:rsidR="00F62241">
        <w:rPr>
          <w:rFonts w:ascii="Times New Roman" w:hAnsi="Times New Roman" w:cs="Times New Roman"/>
          <w:sz w:val="24"/>
          <w:szCs w:val="24"/>
        </w:rPr>
        <w:t>ο</w:t>
      </w:r>
      <w:r w:rsidR="00F62241">
        <w:rPr>
          <w:rFonts w:ascii="Times New Roman" w:hAnsi="Times New Roman" w:cs="Times New Roman"/>
          <w:sz w:val="24"/>
          <w:szCs w:val="24"/>
        </w:rPr>
        <w:t xml:space="preserve">δήποτε άλλο σύγγραμμα της εποχής του. Δίκαια, λοιπόν, χαρακτηρίστηκε </w:t>
      </w:r>
      <w:r w:rsidR="00AE1FDB">
        <w:rPr>
          <w:rFonts w:ascii="Times New Roman" w:hAnsi="Times New Roman" w:cs="Times New Roman"/>
          <w:sz w:val="24"/>
          <w:szCs w:val="24"/>
        </w:rPr>
        <w:t xml:space="preserve">το </w:t>
      </w:r>
      <w:r w:rsidR="00AE1FDB" w:rsidRPr="00AE1FDB">
        <w:rPr>
          <w:rFonts w:ascii="Times New Roman" w:hAnsi="Times New Roman" w:cs="Times New Roman"/>
          <w:i/>
          <w:sz w:val="24"/>
          <w:szCs w:val="24"/>
        </w:rPr>
        <w:t>«Μωρίας Εγκ</w:t>
      </w:r>
      <w:r w:rsidR="00AE1FDB" w:rsidRPr="00AE1FDB">
        <w:rPr>
          <w:rFonts w:ascii="Times New Roman" w:hAnsi="Times New Roman" w:cs="Times New Roman"/>
          <w:i/>
          <w:sz w:val="24"/>
          <w:szCs w:val="24"/>
        </w:rPr>
        <w:t>ώ</w:t>
      </w:r>
      <w:r w:rsidR="00AE1FDB" w:rsidRPr="00AE1FDB">
        <w:rPr>
          <w:rFonts w:ascii="Times New Roman" w:hAnsi="Times New Roman" w:cs="Times New Roman"/>
          <w:i/>
          <w:sz w:val="24"/>
          <w:szCs w:val="24"/>
        </w:rPr>
        <w:t>μιον»</w:t>
      </w:r>
      <w:r w:rsidR="00AE1FDB">
        <w:rPr>
          <w:rFonts w:ascii="Times New Roman" w:hAnsi="Times New Roman" w:cs="Times New Roman"/>
          <w:sz w:val="24"/>
          <w:szCs w:val="24"/>
        </w:rPr>
        <w:t xml:space="preserve"> </w:t>
      </w:r>
      <w:r w:rsidR="00F62241">
        <w:rPr>
          <w:rFonts w:ascii="Times New Roman" w:hAnsi="Times New Roman" w:cs="Times New Roman"/>
          <w:sz w:val="24"/>
          <w:szCs w:val="24"/>
        </w:rPr>
        <w:t>ο καλύτερος λίβελλος και το πιο επικίνδυνο βιβλίο των ημερών του.</w:t>
      </w:r>
    </w:p>
    <w:p w:rsidR="00E76D55" w:rsidRDefault="001B404F" w:rsidP="00B42183">
      <w:pPr>
        <w:ind w:left="-284" w:right="-483"/>
        <w:jc w:val="both"/>
        <w:rPr>
          <w:rFonts w:ascii="Times New Roman" w:hAnsi="Times New Roman" w:cs="Times New Roman"/>
          <w:sz w:val="24"/>
          <w:szCs w:val="24"/>
        </w:rPr>
      </w:pPr>
      <w:r w:rsidRPr="003C76BE">
        <w:rPr>
          <w:rFonts w:ascii="Times New Roman" w:hAnsi="Times New Roman" w:cs="Times New Roman"/>
          <w:sz w:val="24"/>
          <w:szCs w:val="24"/>
        </w:rPr>
        <w:tab/>
      </w:r>
      <w:r>
        <w:rPr>
          <w:rFonts w:ascii="Times New Roman" w:hAnsi="Times New Roman" w:cs="Times New Roman"/>
          <w:sz w:val="24"/>
          <w:szCs w:val="24"/>
        </w:rPr>
        <w:t xml:space="preserve">Ο Έρασμος δεν περιορίστηκε, όμως, μόνο στο </w:t>
      </w:r>
      <w:r w:rsidRPr="001B404F">
        <w:rPr>
          <w:rFonts w:ascii="Times New Roman" w:hAnsi="Times New Roman" w:cs="Times New Roman"/>
          <w:i/>
          <w:sz w:val="24"/>
          <w:szCs w:val="24"/>
        </w:rPr>
        <w:t>«Μωρίας Εγκώμιον»,</w:t>
      </w:r>
      <w:r>
        <w:rPr>
          <w:rFonts w:ascii="Times New Roman" w:hAnsi="Times New Roman" w:cs="Times New Roman"/>
          <w:sz w:val="24"/>
          <w:szCs w:val="24"/>
        </w:rPr>
        <w:t xml:space="preserve"> καθώς «χάρισε» στο μεταρρυθμιστικό κίνημα του Λούθηρου μια μεγάλη και ανεκτίμητη σειρά από συγγράμματα. </w:t>
      </w:r>
      <w:r w:rsidR="003F49C9">
        <w:rPr>
          <w:rFonts w:ascii="Times New Roman" w:hAnsi="Times New Roman" w:cs="Times New Roman"/>
          <w:sz w:val="24"/>
          <w:szCs w:val="24"/>
        </w:rPr>
        <w:t>Χαρακτηριστικό αυτών θεωρείται η νέα Καινή Διαθήκη σε ελληνική γλώσσα και παράλληλη μετάφραση στα λατινικά, στην οποία ο Έρασμος προσέθεσε χιλιάδες σημειώσεις του που έδειχναν συχνά λάθη στην ερμηνεία της Βίβλου. Μέσα από αυτήν, επιτέθηκε ανοικτά στην άρνηση της Ρώμης να παντρεύονται οι ιερείς, παρόλο που κάποιοι συζούσαν φανερά με ερωμένες. Ακόμα, δε δέχτηκε ότι οι Πάπες έχουν όλα τα δικαιώματα που επικαλούνται και εισήγαγε νέες πρακτικές και ιδέες σχετικά με την ειδωλολατρία, την επιείκεια και την πρ</w:t>
      </w:r>
      <w:r w:rsidR="003F49C9">
        <w:rPr>
          <w:rFonts w:ascii="Times New Roman" w:hAnsi="Times New Roman" w:cs="Times New Roman"/>
          <w:sz w:val="24"/>
          <w:szCs w:val="24"/>
        </w:rPr>
        <w:t>ο</w:t>
      </w:r>
      <w:r w:rsidR="003F49C9">
        <w:rPr>
          <w:rFonts w:ascii="Times New Roman" w:hAnsi="Times New Roman" w:cs="Times New Roman"/>
          <w:sz w:val="24"/>
          <w:szCs w:val="24"/>
        </w:rPr>
        <w:t>σευχή στους αγίους.</w:t>
      </w:r>
      <w:r w:rsidR="00925738">
        <w:rPr>
          <w:rFonts w:ascii="Times New Roman" w:hAnsi="Times New Roman" w:cs="Times New Roman"/>
          <w:sz w:val="24"/>
          <w:szCs w:val="24"/>
        </w:rPr>
        <w:t xml:space="preserve"> Τέλος, πολύ σημαντικό έργο του είναι και το Εγχειρίδιο του Στρατευ</w:t>
      </w:r>
      <w:r w:rsidR="00925738">
        <w:rPr>
          <w:rFonts w:ascii="Times New Roman" w:hAnsi="Times New Roman" w:cs="Times New Roman"/>
          <w:sz w:val="24"/>
          <w:szCs w:val="24"/>
        </w:rPr>
        <w:t>ό</w:t>
      </w:r>
      <w:r w:rsidR="00925738">
        <w:rPr>
          <w:rFonts w:ascii="Times New Roman" w:hAnsi="Times New Roman" w:cs="Times New Roman"/>
          <w:sz w:val="24"/>
          <w:szCs w:val="24"/>
        </w:rPr>
        <w:t xml:space="preserve">μενου Χριστιανού </w:t>
      </w:r>
      <w:r w:rsidR="00925738" w:rsidRPr="00E76D55">
        <w:rPr>
          <w:rFonts w:ascii="Times New Roman" w:hAnsi="Times New Roman" w:cs="Times New Roman"/>
          <w:sz w:val="24"/>
          <w:szCs w:val="24"/>
        </w:rPr>
        <w:t>(</w:t>
      </w:r>
      <w:r w:rsidR="00925738" w:rsidRPr="00925738">
        <w:rPr>
          <w:rFonts w:ascii="Times New Roman" w:hAnsi="Times New Roman" w:cs="Times New Roman"/>
          <w:sz w:val="24"/>
          <w:szCs w:val="24"/>
          <w:lang w:val="en-ID"/>
        </w:rPr>
        <w:t>Institutio</w:t>
      </w:r>
      <w:r w:rsidR="00925738" w:rsidRPr="00925738">
        <w:rPr>
          <w:rFonts w:ascii="Times New Roman" w:hAnsi="Times New Roman" w:cs="Times New Roman"/>
          <w:sz w:val="24"/>
          <w:szCs w:val="24"/>
        </w:rPr>
        <w:t xml:space="preserve"> </w:t>
      </w:r>
      <w:r w:rsidR="00925738">
        <w:rPr>
          <w:rFonts w:ascii="Times New Roman" w:hAnsi="Times New Roman" w:cs="Times New Roman"/>
          <w:sz w:val="24"/>
          <w:szCs w:val="24"/>
          <w:lang w:val="en-US"/>
        </w:rPr>
        <w:t>principis</w:t>
      </w:r>
      <w:r w:rsidR="00925738" w:rsidRPr="00925738">
        <w:rPr>
          <w:rFonts w:ascii="Times New Roman" w:hAnsi="Times New Roman" w:cs="Times New Roman"/>
          <w:sz w:val="24"/>
          <w:szCs w:val="24"/>
        </w:rPr>
        <w:t xml:space="preserve"> </w:t>
      </w:r>
      <w:r w:rsidR="00925738">
        <w:rPr>
          <w:rFonts w:ascii="Times New Roman" w:hAnsi="Times New Roman" w:cs="Times New Roman"/>
          <w:sz w:val="24"/>
          <w:szCs w:val="24"/>
          <w:lang w:val="en-US"/>
        </w:rPr>
        <w:t>christiani</w:t>
      </w:r>
      <w:r w:rsidR="00925738" w:rsidRPr="00925738">
        <w:rPr>
          <w:rFonts w:ascii="Times New Roman" w:hAnsi="Times New Roman" w:cs="Times New Roman"/>
          <w:sz w:val="24"/>
          <w:szCs w:val="24"/>
        </w:rPr>
        <w:t xml:space="preserve">), </w:t>
      </w:r>
      <w:r w:rsidR="00925738">
        <w:rPr>
          <w:rFonts w:ascii="Times New Roman" w:hAnsi="Times New Roman" w:cs="Times New Roman"/>
          <w:sz w:val="24"/>
          <w:szCs w:val="24"/>
        </w:rPr>
        <w:t>μέσα από το οποίο ο λόγιος ονειρεύεται ένα ιδανικό προσιτό σε όλους , μια θρησκεία «εσωτερικοποιημένη και εξανθρωπισμένη».</w:t>
      </w:r>
    </w:p>
    <w:p w:rsidR="00E76D55" w:rsidRPr="00E76D55" w:rsidRDefault="00E76D55" w:rsidP="00E76D55">
      <w:pPr>
        <w:pStyle w:val="3"/>
        <w:ind w:left="-284"/>
        <w:rPr>
          <w:sz w:val="24"/>
          <w:szCs w:val="24"/>
        </w:rPr>
      </w:pPr>
      <w:bookmarkStart w:id="13" w:name="_Toc408399460"/>
      <w:r w:rsidRPr="00E76D55">
        <w:rPr>
          <w:sz w:val="24"/>
          <w:szCs w:val="24"/>
        </w:rPr>
        <w:t>Έρασμος και Λούθηρος: δυο διαφορετικοί άνθρωποι δυο διαφορετικές νοοτροπίες</w:t>
      </w:r>
      <w:bookmarkEnd w:id="13"/>
    </w:p>
    <w:p w:rsidR="00982120" w:rsidRDefault="00746E2E" w:rsidP="00F562CA">
      <w:pPr>
        <w:ind w:left="-284" w:right="-483"/>
        <w:jc w:val="both"/>
        <w:rPr>
          <w:rFonts w:ascii="Times New Roman" w:hAnsi="Times New Roman" w:cs="Times New Roman"/>
          <w:sz w:val="24"/>
          <w:szCs w:val="24"/>
        </w:rPr>
      </w:pPr>
      <w:r>
        <w:rPr>
          <w:rFonts w:ascii="Times New Roman" w:hAnsi="Times New Roman" w:cs="Times New Roman"/>
          <w:sz w:val="24"/>
          <w:szCs w:val="24"/>
        </w:rPr>
        <w:tab/>
      </w:r>
      <w:r w:rsidR="007F0A07">
        <w:rPr>
          <w:rFonts w:ascii="Times New Roman" w:hAnsi="Times New Roman" w:cs="Times New Roman"/>
          <w:sz w:val="24"/>
          <w:szCs w:val="24"/>
        </w:rPr>
        <w:t>Ο ερχομός της Μεταρρύθμισης έβαλε τέλος στο όνειρο του Έρασμου για μια χρυσή εποχή των γραμμάτων. Η δική του κριτική για την Εκκλησία θεωρείται τρομακτική από τον Αλε</w:t>
      </w:r>
      <w:r w:rsidR="007F0A07">
        <w:rPr>
          <w:rFonts w:ascii="Times New Roman" w:hAnsi="Times New Roman" w:cs="Times New Roman"/>
          <w:sz w:val="24"/>
          <w:szCs w:val="24"/>
        </w:rPr>
        <w:t>ά</w:t>
      </w:r>
      <w:r w:rsidR="007F0A07">
        <w:rPr>
          <w:rFonts w:ascii="Times New Roman" w:hAnsi="Times New Roman" w:cs="Times New Roman"/>
          <w:sz w:val="24"/>
          <w:szCs w:val="24"/>
        </w:rPr>
        <w:t>ντρο (</w:t>
      </w:r>
      <w:r w:rsidR="007F0A07">
        <w:rPr>
          <w:rFonts w:ascii="Times New Roman" w:hAnsi="Times New Roman" w:cs="Times New Roman"/>
          <w:sz w:val="24"/>
          <w:szCs w:val="24"/>
          <w:lang w:val="en-US"/>
        </w:rPr>
        <w:t>Aleandro</w:t>
      </w:r>
      <w:r w:rsidR="007F0A07" w:rsidRPr="007F0A07">
        <w:rPr>
          <w:rFonts w:ascii="Times New Roman" w:hAnsi="Times New Roman" w:cs="Times New Roman"/>
          <w:sz w:val="24"/>
          <w:szCs w:val="24"/>
        </w:rPr>
        <w:t>),</w:t>
      </w:r>
      <w:r w:rsidR="007F0A07">
        <w:rPr>
          <w:rFonts w:ascii="Times New Roman" w:hAnsi="Times New Roman" w:cs="Times New Roman"/>
          <w:sz w:val="24"/>
          <w:szCs w:val="24"/>
        </w:rPr>
        <w:t xml:space="preserve"> που τον κατηγορεί ως κύριο υπαίτιο του σχίσματος, χειρότερο από τον Γερμανό μεταρρυθμιστή Μαρτίνο Λούθηρο. Το όνομα αυτό το ακούει για πρώτη φορά ο Έρασμος το 1516. Όλοι μιλούν για ένα  νέο μοναχό, που παρά το σεβασμό του προς το μεγάλο ανθρωπιστή, δε συμφωνεί με κάποιες θεολογικές απόψεις του. Ο Έρασμος, όμως, αυτή τη στιγμή δε δίνει και τόσο μεγάλη σημασία στο Λούθηρο αρνούμενος να συζητήσει τόσο σοβαρά θέματα της θεολογίας με έναν νεαρό και άσημο μοναχό. </w:t>
      </w:r>
      <w:r w:rsidR="001F3F6A">
        <w:rPr>
          <w:rFonts w:ascii="Times New Roman" w:hAnsi="Times New Roman" w:cs="Times New Roman"/>
          <w:sz w:val="24"/>
          <w:szCs w:val="24"/>
        </w:rPr>
        <w:t>Το ότι δεν τον πήρε, όμως, στα σοβαρά, ήταν σίγουρα λά</w:t>
      </w:r>
      <w:r w:rsidR="008D1DFF">
        <w:rPr>
          <w:rFonts w:ascii="Times New Roman" w:hAnsi="Times New Roman" w:cs="Times New Roman"/>
          <w:sz w:val="24"/>
          <w:szCs w:val="24"/>
        </w:rPr>
        <w:t>θος του Έρασμου</w:t>
      </w:r>
      <w:r w:rsidR="001F3F6A">
        <w:rPr>
          <w:rFonts w:ascii="Times New Roman" w:hAnsi="Times New Roman" w:cs="Times New Roman"/>
          <w:sz w:val="24"/>
          <w:szCs w:val="24"/>
        </w:rPr>
        <w:t xml:space="preserve">, γιατί ο Λούθηρος αποδείχτηκε ο μεγαλύτερος αντίπαλός του, ο διάδοχος και ο νικητής του. </w:t>
      </w:r>
    </w:p>
    <w:p w:rsidR="001F3F6A" w:rsidRDefault="00746E2E" w:rsidP="00F562CA">
      <w:pPr>
        <w:ind w:left="-284" w:right="-483"/>
        <w:jc w:val="both"/>
        <w:rPr>
          <w:rFonts w:ascii="Times New Roman" w:hAnsi="Times New Roman" w:cs="Times New Roman"/>
          <w:sz w:val="24"/>
          <w:szCs w:val="24"/>
        </w:rPr>
      </w:pPr>
      <w:r>
        <w:rPr>
          <w:rFonts w:ascii="Times New Roman" w:hAnsi="Times New Roman" w:cs="Times New Roman"/>
          <w:sz w:val="24"/>
          <w:szCs w:val="24"/>
        </w:rPr>
        <w:lastRenderedPageBreak/>
        <w:tab/>
      </w:r>
      <w:r w:rsidR="001F3F6A">
        <w:rPr>
          <w:rFonts w:ascii="Times New Roman" w:hAnsi="Times New Roman" w:cs="Times New Roman"/>
          <w:sz w:val="24"/>
          <w:szCs w:val="24"/>
        </w:rPr>
        <w:t>Είναι γεγονός ότι ο Έρασμος και ο Λούθηρος ήταν δυο τελείως διαφορετικοί άνθρωποι</w:t>
      </w:r>
      <w:r w:rsidR="00B84032">
        <w:rPr>
          <w:rFonts w:ascii="Times New Roman" w:hAnsi="Times New Roman" w:cs="Times New Roman"/>
          <w:sz w:val="24"/>
          <w:szCs w:val="24"/>
        </w:rPr>
        <w:t xml:space="preserve"> τόσο σε εμφάνιση όσο και σε προσωπικότητα</w:t>
      </w:r>
      <w:r w:rsidR="001F3F6A">
        <w:rPr>
          <w:rFonts w:ascii="Times New Roman" w:hAnsi="Times New Roman" w:cs="Times New Roman"/>
          <w:sz w:val="24"/>
          <w:szCs w:val="24"/>
        </w:rPr>
        <w:t>.</w:t>
      </w:r>
      <w:r w:rsidR="00407C3D">
        <w:rPr>
          <w:rFonts w:ascii="Times New Roman" w:hAnsi="Times New Roman" w:cs="Times New Roman"/>
          <w:sz w:val="24"/>
          <w:szCs w:val="24"/>
        </w:rPr>
        <w:t xml:space="preserve"> Ο Λούθηρος, γιος εργάτη ορυχείου, είναι ένας δυνατός</w:t>
      </w:r>
      <w:r w:rsidR="00B84032">
        <w:rPr>
          <w:rFonts w:ascii="Times New Roman" w:hAnsi="Times New Roman" w:cs="Times New Roman"/>
          <w:sz w:val="24"/>
          <w:szCs w:val="24"/>
        </w:rPr>
        <w:t>, γεροδεμένος, σωματώδης</w:t>
      </w:r>
      <w:r w:rsidR="00407C3D">
        <w:rPr>
          <w:rFonts w:ascii="Times New Roman" w:hAnsi="Times New Roman" w:cs="Times New Roman"/>
          <w:sz w:val="24"/>
          <w:szCs w:val="24"/>
        </w:rPr>
        <w:t xml:space="preserve"> γεμάτος ζωτικότητα </w:t>
      </w:r>
      <w:r w:rsidR="00B84032">
        <w:rPr>
          <w:rFonts w:ascii="Times New Roman" w:hAnsi="Times New Roman" w:cs="Times New Roman"/>
          <w:sz w:val="24"/>
          <w:szCs w:val="24"/>
        </w:rPr>
        <w:t>νέος που κάνει τα πάντα για να ακουστεί</w:t>
      </w:r>
      <w:r w:rsidR="008D1DFF">
        <w:rPr>
          <w:rFonts w:ascii="Times New Roman" w:hAnsi="Times New Roman" w:cs="Times New Roman"/>
          <w:sz w:val="24"/>
          <w:szCs w:val="24"/>
        </w:rPr>
        <w:t xml:space="preserve"> η φωνή του</w:t>
      </w:r>
      <w:r w:rsidR="00B84032">
        <w:rPr>
          <w:rFonts w:ascii="Times New Roman" w:hAnsi="Times New Roman" w:cs="Times New Roman"/>
          <w:sz w:val="24"/>
          <w:szCs w:val="24"/>
        </w:rPr>
        <w:t xml:space="preserve"> στη Γερμανία. Αντίθετα, ο Έρασμος, αν και </w:t>
      </w:r>
      <w:r w:rsidR="003C336E">
        <w:rPr>
          <w:rFonts w:ascii="Times New Roman" w:hAnsi="Times New Roman" w:cs="Times New Roman"/>
          <w:sz w:val="24"/>
          <w:szCs w:val="24"/>
        </w:rPr>
        <w:t>διανοούμενος</w:t>
      </w:r>
      <w:r w:rsidR="00B84032">
        <w:rPr>
          <w:rFonts w:ascii="Times New Roman" w:hAnsi="Times New Roman" w:cs="Times New Roman"/>
          <w:sz w:val="24"/>
          <w:szCs w:val="24"/>
        </w:rPr>
        <w:t xml:space="preserve">, είναι </w:t>
      </w:r>
      <w:r w:rsidR="003C336E">
        <w:rPr>
          <w:rFonts w:ascii="Times New Roman" w:hAnsi="Times New Roman" w:cs="Times New Roman"/>
          <w:sz w:val="24"/>
          <w:szCs w:val="24"/>
        </w:rPr>
        <w:t>ένα «αδύναμο, εύθραυστο, λεπτό, φοβισμένο πλάσμα» με εύθραυστη υγεία που τον αναγκάζει συχνά να αποσύρεται και να κλείνεται στο καβούκι του.</w:t>
      </w:r>
      <w:r w:rsidR="00D353CE">
        <w:rPr>
          <w:rFonts w:ascii="Times New Roman" w:hAnsi="Times New Roman" w:cs="Times New Roman"/>
          <w:sz w:val="24"/>
          <w:szCs w:val="24"/>
        </w:rPr>
        <w:t xml:space="preserve"> Ο Έρασμος έχει μια γλυκιά και απαλή φωνή  και κάθε φράση του τη χειρίζεται με τέχνη διανθίζοντας την κάθε τόσο με σπινθηροβόλους χαρακτηρισμούς, ενώ στο Λούθηρο οι λέξεις ξεχύνονται ακράτητα από μέσα του σαν ορμητικός χείμαρρος. Επιπλέον, διαφέρουν και στη νοοτροπία, τη μόρφωση. Ο Έρασμος βλέπει μακρύτερα, ξέρει πιο πολλά πράγματα. «Η σκέψη του η αφηρημένη διεισδ</w:t>
      </w:r>
      <w:r w:rsidR="00D353CE">
        <w:rPr>
          <w:rFonts w:ascii="Times New Roman" w:hAnsi="Times New Roman" w:cs="Times New Roman"/>
          <w:sz w:val="24"/>
          <w:szCs w:val="24"/>
        </w:rPr>
        <w:t>ύ</w:t>
      </w:r>
      <w:r w:rsidR="00D353CE">
        <w:rPr>
          <w:rFonts w:ascii="Times New Roman" w:hAnsi="Times New Roman" w:cs="Times New Roman"/>
          <w:sz w:val="24"/>
          <w:szCs w:val="24"/>
        </w:rPr>
        <w:t>ει σε όλες τις κλειδώσεις των πραγμάτων, σε όλες τις κρυφές ρωγμές και φωτίζει το κάθε τι.» Από την άλλη, ο Λούθηρος διαθέτει έναν ορίζοντα πολύ στενότερο αλλά με μεγαλύτερο βάθος. «Ο κόσμος του είναι περιορισμένος∙ στενός, ασυγκράτητα πιο στενός από τον Ερ</w:t>
      </w:r>
      <w:r w:rsidR="00D353CE">
        <w:rPr>
          <w:rFonts w:ascii="Times New Roman" w:hAnsi="Times New Roman" w:cs="Times New Roman"/>
          <w:sz w:val="24"/>
          <w:szCs w:val="24"/>
        </w:rPr>
        <w:t>α</w:t>
      </w:r>
      <w:r w:rsidR="00D353CE">
        <w:rPr>
          <w:rFonts w:ascii="Times New Roman" w:hAnsi="Times New Roman" w:cs="Times New Roman"/>
          <w:sz w:val="24"/>
          <w:szCs w:val="24"/>
        </w:rPr>
        <w:t xml:space="preserve">σμικό κόσμο, αλλά ο Λούθηρος ξέρει να δίνει σε κάθε του ιδέα, σε κάθε του πεποίθηση την ορμή και τον ενθουσιασμό της προσωπικότητάς του». </w:t>
      </w:r>
    </w:p>
    <w:p w:rsidR="00746E2E" w:rsidRPr="00746E2E" w:rsidRDefault="00746E2E" w:rsidP="00F562CA">
      <w:pPr>
        <w:ind w:left="-284" w:right="-483"/>
        <w:jc w:val="both"/>
        <w:rPr>
          <w:rFonts w:ascii="Times New Roman" w:hAnsi="Times New Roman" w:cs="Times New Roman"/>
          <w:sz w:val="24"/>
          <w:szCs w:val="24"/>
        </w:rPr>
      </w:pPr>
      <w:r>
        <w:rPr>
          <w:rFonts w:ascii="Times New Roman" w:hAnsi="Times New Roman" w:cs="Times New Roman"/>
          <w:sz w:val="24"/>
          <w:szCs w:val="24"/>
        </w:rPr>
        <w:tab/>
        <w:t xml:space="preserve">Μια τέτοια αντίθεση ανάμεσα σε δύο ανθρώπους, δεν μπορεί παρά να οδηγήσει στην παρεξήγηση έστω κι αν προσπαθούν και μάχονται για να φτάσουν στον ίδιο σκοπό. Γιατί πράγματι φαίνεται ότι οι ιδέες τους </w:t>
      </w:r>
      <w:r w:rsidR="008D1DFF">
        <w:rPr>
          <w:rFonts w:ascii="Times New Roman" w:hAnsi="Times New Roman" w:cs="Times New Roman"/>
          <w:sz w:val="24"/>
          <w:szCs w:val="24"/>
        </w:rPr>
        <w:t xml:space="preserve">για τη θρησκεία και την Εκκλησία </w:t>
      </w:r>
      <w:r>
        <w:rPr>
          <w:rFonts w:ascii="Times New Roman" w:hAnsi="Times New Roman" w:cs="Times New Roman"/>
          <w:sz w:val="24"/>
          <w:szCs w:val="24"/>
        </w:rPr>
        <w:t xml:space="preserve">είναι παρόμοιες, και οι δυο επιθυμούν τη Μεταρρύθμιση. Αυτό που τους χωρίζει είναι η μέθοδος, ο φανατισμός, </w:t>
      </w:r>
      <w:r w:rsidR="008D1DFF">
        <w:rPr>
          <w:rFonts w:ascii="Times New Roman" w:hAnsi="Times New Roman" w:cs="Times New Roman"/>
          <w:sz w:val="24"/>
          <w:szCs w:val="24"/>
        </w:rPr>
        <w:t>αυτό, το</w:t>
      </w:r>
      <w:r>
        <w:rPr>
          <w:rFonts w:ascii="Times New Roman" w:hAnsi="Times New Roman" w:cs="Times New Roman"/>
          <w:sz w:val="24"/>
          <w:szCs w:val="24"/>
        </w:rPr>
        <w:t xml:space="preserve"> μεγαλύτερο κακό για τον Έρασμο, ο οποίος ονειρευόταν τη διεθνή ομόνοια. Αυτή την ομόνοια την καταστρέφει ο Λούθηρος, καταστρέφει την </w:t>
      </w:r>
      <w:r>
        <w:rPr>
          <w:rFonts w:ascii="Times New Roman" w:hAnsi="Times New Roman" w:cs="Times New Roman"/>
          <w:sz w:val="24"/>
          <w:szCs w:val="24"/>
          <w:lang w:val="en-US"/>
        </w:rPr>
        <w:t>Ecclesia</w:t>
      </w:r>
      <w:r w:rsidRPr="00746E2E">
        <w:rPr>
          <w:rFonts w:ascii="Times New Roman" w:hAnsi="Times New Roman" w:cs="Times New Roman"/>
          <w:sz w:val="24"/>
          <w:szCs w:val="24"/>
        </w:rPr>
        <w:t xml:space="preserve"> </w:t>
      </w:r>
      <w:r>
        <w:rPr>
          <w:rFonts w:ascii="Times New Roman" w:hAnsi="Times New Roman" w:cs="Times New Roman"/>
          <w:sz w:val="24"/>
          <w:szCs w:val="24"/>
          <w:lang w:val="en-US"/>
        </w:rPr>
        <w:t>Universalis</w:t>
      </w:r>
      <w:r w:rsidRPr="00746E2E">
        <w:rPr>
          <w:rFonts w:ascii="Times New Roman" w:hAnsi="Times New Roman" w:cs="Times New Roman"/>
          <w:sz w:val="24"/>
          <w:szCs w:val="24"/>
        </w:rPr>
        <w:t xml:space="preserve">, </w:t>
      </w:r>
      <w:r>
        <w:rPr>
          <w:rFonts w:ascii="Times New Roman" w:hAnsi="Times New Roman" w:cs="Times New Roman"/>
          <w:sz w:val="24"/>
          <w:szCs w:val="24"/>
        </w:rPr>
        <w:t xml:space="preserve">αυτός, ο πιο φανατικός ίσως από όλες τις μεγαλοφυΐες της γης. Η σύγκρουση, λοιπόν, ανάμεσά τους γίνεται σύντομα αναπόφευκτη, παρόλο που για αρκετό χρονικό διάστημα από πολιτική σκοπιμότητα και για το καλό της κοινής υπόθεσης φέρθηκε ήπια ο ένας στον άλλο. </w:t>
      </w:r>
      <w:r w:rsidR="008D1DFF">
        <w:rPr>
          <w:rFonts w:ascii="Times New Roman" w:hAnsi="Times New Roman" w:cs="Times New Roman"/>
          <w:sz w:val="24"/>
          <w:szCs w:val="24"/>
        </w:rPr>
        <w:t>Η σ</w:t>
      </w:r>
      <w:r w:rsidR="008D1DFF">
        <w:rPr>
          <w:rFonts w:ascii="Times New Roman" w:hAnsi="Times New Roman" w:cs="Times New Roman"/>
          <w:sz w:val="24"/>
          <w:szCs w:val="24"/>
        </w:rPr>
        <w:t>ύ</w:t>
      </w:r>
      <w:r w:rsidR="008D1DFF">
        <w:rPr>
          <w:rFonts w:ascii="Times New Roman" w:hAnsi="Times New Roman" w:cs="Times New Roman"/>
          <w:sz w:val="24"/>
          <w:szCs w:val="24"/>
        </w:rPr>
        <w:t>γκρουση αυτή</w:t>
      </w:r>
      <w:r>
        <w:rPr>
          <w:rFonts w:ascii="Times New Roman" w:hAnsi="Times New Roman" w:cs="Times New Roman"/>
          <w:sz w:val="24"/>
          <w:szCs w:val="24"/>
        </w:rPr>
        <w:t xml:space="preserve"> ίσως </w:t>
      </w:r>
      <w:r w:rsidR="008D1DFF">
        <w:rPr>
          <w:rFonts w:ascii="Times New Roman" w:hAnsi="Times New Roman" w:cs="Times New Roman"/>
          <w:sz w:val="24"/>
          <w:szCs w:val="24"/>
        </w:rPr>
        <w:t xml:space="preserve">ήταν </w:t>
      </w:r>
      <w:r>
        <w:rPr>
          <w:rFonts w:ascii="Times New Roman" w:hAnsi="Times New Roman" w:cs="Times New Roman"/>
          <w:sz w:val="24"/>
          <w:szCs w:val="24"/>
        </w:rPr>
        <w:t>ιστορική ανάγκη, αφο</w:t>
      </w:r>
      <w:r w:rsidR="006775F5">
        <w:rPr>
          <w:rFonts w:ascii="Times New Roman" w:hAnsi="Times New Roman" w:cs="Times New Roman"/>
          <w:sz w:val="24"/>
          <w:szCs w:val="24"/>
        </w:rPr>
        <w:t xml:space="preserve">ύ </w:t>
      </w:r>
      <w:r w:rsidR="007074A4">
        <w:rPr>
          <w:rFonts w:ascii="Times New Roman" w:hAnsi="Times New Roman" w:cs="Times New Roman"/>
          <w:sz w:val="24"/>
          <w:szCs w:val="24"/>
        </w:rPr>
        <w:t>ο</w:t>
      </w:r>
      <w:r w:rsidR="006775F5">
        <w:rPr>
          <w:rFonts w:ascii="Times New Roman" w:hAnsi="Times New Roman" w:cs="Times New Roman"/>
          <w:sz w:val="24"/>
          <w:szCs w:val="24"/>
        </w:rPr>
        <w:t xml:space="preserve"> Λούθηρο</w:t>
      </w:r>
      <w:r w:rsidR="007074A4">
        <w:rPr>
          <w:rFonts w:ascii="Times New Roman" w:hAnsi="Times New Roman" w:cs="Times New Roman"/>
          <w:sz w:val="24"/>
          <w:szCs w:val="24"/>
        </w:rPr>
        <w:t>ς</w:t>
      </w:r>
      <w:r w:rsidR="006775F5">
        <w:rPr>
          <w:rFonts w:ascii="Times New Roman" w:hAnsi="Times New Roman" w:cs="Times New Roman"/>
          <w:sz w:val="24"/>
          <w:szCs w:val="24"/>
        </w:rPr>
        <w:t xml:space="preserve"> είναι ο δυνατός Αίαντας που δίνει σημασία στο θείο, ενώ ο Έρασμος είναι ο Οδυσσέας με το καθολικό πνεύμα που νοιάζ</w:t>
      </w:r>
      <w:r w:rsidR="006775F5">
        <w:rPr>
          <w:rFonts w:ascii="Times New Roman" w:hAnsi="Times New Roman" w:cs="Times New Roman"/>
          <w:sz w:val="24"/>
          <w:szCs w:val="24"/>
        </w:rPr>
        <w:t>ε</w:t>
      </w:r>
      <w:r w:rsidR="006775F5">
        <w:rPr>
          <w:rFonts w:ascii="Times New Roman" w:hAnsi="Times New Roman" w:cs="Times New Roman"/>
          <w:sz w:val="24"/>
          <w:szCs w:val="24"/>
        </w:rPr>
        <w:t>ται περισσότερο για τα ανθρώπινα.</w:t>
      </w:r>
    </w:p>
    <w:p w:rsidR="00574499" w:rsidRDefault="007074A4" w:rsidP="00F562CA">
      <w:pPr>
        <w:ind w:left="-284" w:right="-483"/>
        <w:jc w:val="both"/>
        <w:rPr>
          <w:rFonts w:ascii="Times New Roman" w:hAnsi="Times New Roman" w:cs="Times New Roman"/>
          <w:sz w:val="24"/>
          <w:szCs w:val="24"/>
        </w:rPr>
      </w:pPr>
      <w:r>
        <w:rPr>
          <w:rFonts w:ascii="Times New Roman" w:hAnsi="Times New Roman" w:cs="Times New Roman"/>
          <w:sz w:val="24"/>
          <w:szCs w:val="24"/>
        </w:rPr>
        <w:t>Τελικά, νικητής, όπως ήταν αναμενόμενο άλλωστε, βγαίνει ο Λούθηρος όχι μόνο γιατί το πνεύμα του έχει μεγαλύτερη δύναμη από εκείνο του Έρασμου</w:t>
      </w:r>
      <w:r w:rsidR="00E15EF6">
        <w:rPr>
          <w:rFonts w:ascii="Times New Roman" w:hAnsi="Times New Roman" w:cs="Times New Roman"/>
          <w:sz w:val="24"/>
          <w:szCs w:val="24"/>
        </w:rPr>
        <w:t xml:space="preserve">, αλλά και επειδή από τους δυο μαχητές αυτός είναι ο πιο γυμνασμένος ο πιο μαχητικός. Σε αντίθεση με τον Έρασμο, ποτέ δεν «κρύφτηκε στο καβούκι του» από φόβο μήπως δυσαρεστήσει τους ισχυρούς της γης, ποτέ δεν έπαψε να τσακώνεται, να βρίζει, να μάχεται και να χτυπιέται στην προσπάθεια του να ξοδέψει τη ζωτικότητά του. Τέτοιες φλογερές προσωπικότητες, ανθρώπους που υποστηρίζουν μέχρι τελικής πτώσεως τα πιστεύω </w:t>
      </w:r>
      <w:r w:rsidR="008D1DFF">
        <w:rPr>
          <w:rFonts w:ascii="Times New Roman" w:hAnsi="Times New Roman" w:cs="Times New Roman"/>
          <w:sz w:val="24"/>
          <w:szCs w:val="24"/>
        </w:rPr>
        <w:t>τους,</w:t>
      </w:r>
      <w:r w:rsidR="00E15EF6">
        <w:rPr>
          <w:rFonts w:ascii="Times New Roman" w:hAnsi="Times New Roman" w:cs="Times New Roman"/>
          <w:sz w:val="24"/>
          <w:szCs w:val="24"/>
        </w:rPr>
        <w:t xml:space="preserve"> </w:t>
      </w:r>
      <w:r w:rsidR="00E23424">
        <w:rPr>
          <w:rFonts w:ascii="Times New Roman" w:hAnsi="Times New Roman" w:cs="Times New Roman"/>
          <w:sz w:val="24"/>
          <w:szCs w:val="24"/>
        </w:rPr>
        <w:t>πάντα τους χρειάζεται ο λαός σαν ηγέτες του</w:t>
      </w:r>
      <w:r w:rsidR="00E15EF6">
        <w:rPr>
          <w:rFonts w:ascii="Times New Roman" w:hAnsi="Times New Roman" w:cs="Times New Roman"/>
          <w:sz w:val="24"/>
          <w:szCs w:val="24"/>
        </w:rPr>
        <w:t>. Ωστ</w:t>
      </w:r>
      <w:r w:rsidR="00E15EF6">
        <w:rPr>
          <w:rFonts w:ascii="Times New Roman" w:hAnsi="Times New Roman" w:cs="Times New Roman"/>
          <w:sz w:val="24"/>
          <w:szCs w:val="24"/>
        </w:rPr>
        <w:t>ό</w:t>
      </w:r>
      <w:r w:rsidR="00E15EF6">
        <w:rPr>
          <w:rFonts w:ascii="Times New Roman" w:hAnsi="Times New Roman" w:cs="Times New Roman"/>
          <w:sz w:val="24"/>
          <w:szCs w:val="24"/>
        </w:rPr>
        <w:t>σο, αξίζει να σημειωθεί ότι το Ευαγγέλιο του Λούθηρου υπήρξε για πολλούς ηγεμόνες, αστούς και χωρικούς το μέσο για την επίτευξη των ιδιωτικών τους υποθέσεων, που δεν είχαν τακτοποιηθεί από την Καθολική Ρώμη. Όταν, λοιπόν, το «κοινωνικό» και το «εθνικό» μπλ</w:t>
      </w:r>
      <w:r w:rsidR="00E15EF6">
        <w:rPr>
          <w:rFonts w:ascii="Times New Roman" w:hAnsi="Times New Roman" w:cs="Times New Roman"/>
          <w:sz w:val="24"/>
          <w:szCs w:val="24"/>
        </w:rPr>
        <w:t>έ</w:t>
      </w:r>
      <w:r w:rsidR="00E15EF6">
        <w:rPr>
          <w:rFonts w:ascii="Times New Roman" w:hAnsi="Times New Roman" w:cs="Times New Roman"/>
          <w:sz w:val="24"/>
          <w:szCs w:val="24"/>
        </w:rPr>
        <w:t xml:space="preserve">κονται μέσα στη θέρμη της θρησκευτικής πίστης, δημιουργούνται αναταραχές και αν βρεθεί ένας άνθρωπος που να συμβολίζει τους υποσυνείδητους πόθους του λαού, όπως ο Λούθηρος, τότε αυτός αμέσως αποκτά τεράστια δύναμη. Έτσι, γρήγορα και </w:t>
      </w:r>
      <w:r w:rsidR="008D1DFF">
        <w:rPr>
          <w:rFonts w:ascii="Times New Roman" w:hAnsi="Times New Roman" w:cs="Times New Roman"/>
          <w:sz w:val="24"/>
          <w:szCs w:val="24"/>
        </w:rPr>
        <w:t>αυτός</w:t>
      </w:r>
      <w:r w:rsidR="00E15EF6">
        <w:rPr>
          <w:rFonts w:ascii="Times New Roman" w:hAnsi="Times New Roman" w:cs="Times New Roman"/>
          <w:sz w:val="24"/>
          <w:szCs w:val="24"/>
        </w:rPr>
        <w:t xml:space="preserve"> βίωσε την πνευματική τραγωδία του Έρασμου, καθώς βλέπει τα αποτελέσματα των λόγων του να ξεπερνούν τη </w:t>
      </w:r>
      <w:r w:rsidR="00E15EF6">
        <w:rPr>
          <w:rFonts w:ascii="Times New Roman" w:hAnsi="Times New Roman" w:cs="Times New Roman"/>
          <w:sz w:val="24"/>
          <w:szCs w:val="24"/>
        </w:rPr>
        <w:lastRenderedPageBreak/>
        <w:t xml:space="preserve">θέλησή του </w:t>
      </w:r>
      <w:r w:rsidR="005A1606">
        <w:rPr>
          <w:rFonts w:ascii="Times New Roman" w:hAnsi="Times New Roman" w:cs="Times New Roman"/>
          <w:sz w:val="24"/>
          <w:szCs w:val="24"/>
        </w:rPr>
        <w:t xml:space="preserve">και η καθαρά θρησκευτική και πνευματική του επανάσταση να </w:t>
      </w:r>
      <w:r w:rsidR="003C76BE">
        <w:rPr>
          <w:rFonts w:ascii="Times New Roman" w:hAnsi="Times New Roman" w:cs="Times New Roman"/>
          <w:sz w:val="24"/>
          <w:szCs w:val="24"/>
        </w:rPr>
        <w:t xml:space="preserve">μετεξελίσσεται σε </w:t>
      </w:r>
      <w:r w:rsidR="005A1606">
        <w:rPr>
          <w:rFonts w:ascii="Times New Roman" w:hAnsi="Times New Roman" w:cs="Times New Roman"/>
          <w:sz w:val="24"/>
          <w:szCs w:val="24"/>
        </w:rPr>
        <w:t xml:space="preserve"> λαϊκή, κοινωνική και καθαρά κομμουνιστική.</w:t>
      </w:r>
    </w:p>
    <w:p w:rsidR="00574499" w:rsidRDefault="00FE7ED7" w:rsidP="00FE7ED7">
      <w:pPr>
        <w:pStyle w:val="1"/>
        <w:jc w:val="center"/>
        <w:rPr>
          <w:sz w:val="32"/>
          <w:szCs w:val="32"/>
          <w:u w:val="single"/>
        </w:rPr>
      </w:pPr>
      <w:bookmarkStart w:id="14" w:name="_Toc408399461"/>
      <w:r w:rsidRPr="00FE7ED7">
        <w:rPr>
          <w:sz w:val="32"/>
          <w:szCs w:val="32"/>
          <w:u w:val="single"/>
        </w:rPr>
        <w:t>Κεφάλαιο 2: Μεταρρύθμιση</w:t>
      </w:r>
      <w:bookmarkEnd w:id="14"/>
    </w:p>
    <w:p w:rsidR="00FE7ED7" w:rsidRDefault="00F459FA" w:rsidP="00E23424">
      <w:pPr>
        <w:pStyle w:val="2"/>
        <w:jc w:val="center"/>
        <w:rPr>
          <w:sz w:val="28"/>
          <w:szCs w:val="28"/>
          <w:u w:val="single"/>
        </w:rPr>
      </w:pPr>
      <w:bookmarkStart w:id="15" w:name="_Toc408399462"/>
      <w:r>
        <w:rPr>
          <w:sz w:val="28"/>
          <w:szCs w:val="28"/>
          <w:u w:val="single"/>
        </w:rPr>
        <w:t xml:space="preserve">Κεφάλαιο </w:t>
      </w:r>
      <w:r w:rsidR="00FE7ED7" w:rsidRPr="00FE7ED7">
        <w:rPr>
          <w:sz w:val="28"/>
          <w:szCs w:val="28"/>
          <w:u w:val="single"/>
        </w:rPr>
        <w:t>2.1</w:t>
      </w:r>
      <w:r>
        <w:rPr>
          <w:sz w:val="28"/>
          <w:szCs w:val="28"/>
          <w:u w:val="single"/>
        </w:rPr>
        <w:t>:</w:t>
      </w:r>
      <w:r w:rsidR="00FE7ED7" w:rsidRPr="00FE7ED7">
        <w:rPr>
          <w:sz w:val="28"/>
          <w:szCs w:val="28"/>
          <w:u w:val="single"/>
        </w:rPr>
        <w:t xml:space="preserve"> Λουθηρανισμός, Μεταρρύθμιση και Αντιμετα</w:t>
      </w:r>
      <w:r w:rsidR="00FE7ED7" w:rsidRPr="00FE7ED7">
        <w:rPr>
          <w:sz w:val="28"/>
          <w:szCs w:val="28"/>
          <w:u w:val="single"/>
        </w:rPr>
        <w:t>ρ</w:t>
      </w:r>
      <w:r w:rsidR="00FE7ED7" w:rsidRPr="00FE7ED7">
        <w:rPr>
          <w:sz w:val="28"/>
          <w:szCs w:val="28"/>
          <w:u w:val="single"/>
        </w:rPr>
        <w:t>ρύθμιση</w:t>
      </w:r>
      <w:bookmarkEnd w:id="15"/>
    </w:p>
    <w:p w:rsidR="003D7B78" w:rsidRDefault="00E23424" w:rsidP="00C42568">
      <w:pPr>
        <w:pStyle w:val="3"/>
        <w:ind w:left="-284"/>
        <w:rPr>
          <w:sz w:val="24"/>
          <w:szCs w:val="24"/>
        </w:rPr>
      </w:pPr>
      <w:bookmarkStart w:id="16" w:name="_Toc408399463"/>
      <w:r>
        <w:rPr>
          <w:noProof/>
        </w:rPr>
        <w:drawing>
          <wp:anchor distT="0" distB="0" distL="114300" distR="114300" simplePos="0" relativeHeight="251664384" behindDoc="0" locked="0" layoutInCell="1" allowOverlap="1" wp14:anchorId="4C3B1D7F" wp14:editId="12E766C8">
            <wp:simplePos x="0" y="0"/>
            <wp:positionH relativeFrom="margin">
              <wp:posOffset>3089910</wp:posOffset>
            </wp:positionH>
            <wp:positionV relativeFrom="margin">
              <wp:posOffset>2110740</wp:posOffset>
            </wp:positionV>
            <wp:extent cx="2670810" cy="1333500"/>
            <wp:effectExtent l="0" t="0" r="0" b="0"/>
            <wp:wrapSquare wrapText="bothSides"/>
            <wp:docPr id="3" name="2 - Εικόνα" descr="project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1.jpg.jpg"/>
                    <pic:cNvPicPr/>
                  </pic:nvPicPr>
                  <pic:blipFill>
                    <a:blip r:embed="rId12" cstate="print"/>
                    <a:stretch>
                      <a:fillRect/>
                    </a:stretch>
                  </pic:blipFill>
                  <pic:spPr>
                    <a:xfrm>
                      <a:off x="0" y="0"/>
                      <a:ext cx="2670810" cy="1333500"/>
                    </a:xfrm>
                    <a:prstGeom prst="rect">
                      <a:avLst/>
                    </a:prstGeom>
                  </pic:spPr>
                </pic:pic>
              </a:graphicData>
            </a:graphic>
          </wp:anchor>
        </w:drawing>
      </w:r>
      <w:r w:rsidR="003D7B78">
        <w:rPr>
          <w:sz w:val="24"/>
          <w:szCs w:val="24"/>
        </w:rPr>
        <w:t>Ο Λούθηρος και η Προτεσταντική Μεταρρύθμιση</w:t>
      </w:r>
      <w:bookmarkEnd w:id="16"/>
    </w:p>
    <w:p w:rsidR="005D3DBD" w:rsidRDefault="0099270D" w:rsidP="00F562CA">
      <w:pPr>
        <w:ind w:left="-284" w:right="-483"/>
        <w:jc w:val="both"/>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3128010</wp:posOffset>
                </wp:positionH>
                <wp:positionV relativeFrom="paragraph">
                  <wp:posOffset>1538605</wp:posOffset>
                </wp:positionV>
                <wp:extent cx="2667000" cy="405765"/>
                <wp:effectExtent l="3810" t="1905" r="0" b="1905"/>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DFF" w:rsidRPr="00505D52" w:rsidRDefault="008D1DFF" w:rsidP="00F827C5">
                            <w:pPr>
                              <w:pStyle w:val="a7"/>
                              <w:rPr>
                                <w:rFonts w:ascii="Times New Roman" w:hAnsi="Times New Roman" w:cs="Times New Roman"/>
                                <w:noProof/>
                                <w:sz w:val="24"/>
                                <w:szCs w:val="24"/>
                              </w:rPr>
                            </w:pPr>
                            <w:r>
                              <w:t xml:space="preserve">Εικόνα </w:t>
                            </w:r>
                            <w:r w:rsidR="001C6F7B">
                              <w:fldChar w:fldCharType="begin"/>
                            </w:r>
                            <w:r w:rsidR="001C6F7B">
                              <w:instrText xml:space="preserve"> SEQ Εικόνα \* ARABIC </w:instrText>
                            </w:r>
                            <w:r w:rsidR="001C6F7B">
                              <w:fldChar w:fldCharType="separate"/>
                            </w:r>
                            <w:r w:rsidR="00A760E9">
                              <w:rPr>
                                <w:noProof/>
                              </w:rPr>
                              <w:t>3</w:t>
                            </w:r>
                            <w:r w:rsidR="001C6F7B">
                              <w:rPr>
                                <w:noProof/>
                              </w:rPr>
                              <w:fldChar w:fldCharType="end"/>
                            </w:r>
                            <w:r>
                              <w:t>:Ο Λούθηρος και το Ρόδο του Λούθηρου, ε</w:t>
                            </w:r>
                            <w:r>
                              <w:t>υ</w:t>
                            </w:r>
                            <w:r>
                              <w:t>ρέως γνωστό σύμβολο του Λουθηρανισμού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46.3pt;margin-top:121.15pt;width:210pt;height:3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" stroked="f">
                <v:textbox style="mso-fit-shape-to-text:t" inset="0,0,0,0">
                  <w:txbxContent>
                    <w:p w:rsidR="008D1DFF" w:rsidRPr="00505D52" w:rsidRDefault="008D1DFF" w:rsidP="00F827C5">
                      <w:pPr>
                        <w:pStyle w:val="a7"/>
                        <w:rPr>
                          <w:rFonts w:ascii="Times New Roman" w:hAnsi="Times New Roman" w:cs="Times New Roman"/>
                          <w:noProof/>
                          <w:sz w:val="24"/>
                          <w:szCs w:val="24"/>
                        </w:rPr>
                      </w:pPr>
                      <w:r>
                        <w:t xml:space="preserve">Εικόνα </w:t>
                      </w:r>
                      <w:r w:rsidR="001C6F7B">
                        <w:fldChar w:fldCharType="begin"/>
                      </w:r>
                      <w:r w:rsidR="001C6F7B">
                        <w:instrText xml:space="preserve"> SEQ Εικόνα \* ARABIC </w:instrText>
                      </w:r>
                      <w:r w:rsidR="001C6F7B">
                        <w:fldChar w:fldCharType="separate"/>
                      </w:r>
                      <w:r w:rsidR="00A760E9">
                        <w:rPr>
                          <w:noProof/>
                        </w:rPr>
                        <w:t>3</w:t>
                      </w:r>
                      <w:r w:rsidR="001C6F7B">
                        <w:rPr>
                          <w:noProof/>
                        </w:rPr>
                        <w:fldChar w:fldCharType="end"/>
                      </w:r>
                      <w:r>
                        <w:t>:Ο Λούθηρος και το Ρόδο του Λούθηρου, ε</w:t>
                      </w:r>
                      <w:r>
                        <w:t>υ</w:t>
                      </w:r>
                      <w:r>
                        <w:t>ρέως γνωστό σύμβολο του Λουθηρανισμού</w:t>
                      </w:r>
                    </w:p>
                  </w:txbxContent>
                </v:textbox>
                <w10:wrap type="square"/>
              </v:shape>
            </w:pict>
          </mc:Fallback>
        </mc:AlternateContent>
      </w:r>
      <w:r w:rsidR="003D7B78">
        <w:rPr>
          <w:rFonts w:ascii="Times New Roman" w:hAnsi="Times New Roman" w:cs="Times New Roman"/>
          <w:sz w:val="24"/>
          <w:szCs w:val="24"/>
        </w:rPr>
        <w:tab/>
      </w:r>
      <w:r w:rsidR="005D3DBD">
        <w:rPr>
          <w:rFonts w:ascii="Times New Roman" w:hAnsi="Times New Roman" w:cs="Times New Roman"/>
          <w:sz w:val="24"/>
          <w:szCs w:val="24"/>
        </w:rPr>
        <w:t>Εισηγητής της Θρησκευτικής Μεταρρύθμισης του 16</w:t>
      </w:r>
      <w:r w:rsidR="005D3DBD" w:rsidRPr="005D3DBD">
        <w:rPr>
          <w:rFonts w:ascii="Times New Roman" w:hAnsi="Times New Roman" w:cs="Times New Roman"/>
          <w:sz w:val="24"/>
          <w:szCs w:val="24"/>
          <w:vertAlign w:val="superscript"/>
        </w:rPr>
        <w:t>ου</w:t>
      </w:r>
      <w:r w:rsidR="005D3DBD">
        <w:rPr>
          <w:rFonts w:ascii="Times New Roman" w:hAnsi="Times New Roman" w:cs="Times New Roman"/>
          <w:sz w:val="24"/>
          <w:szCs w:val="24"/>
        </w:rPr>
        <w:t xml:space="preserve"> αιώνα και του προτεσταντισμού, ο Μαρτ</w:t>
      </w:r>
      <w:r w:rsidR="005D3DBD">
        <w:rPr>
          <w:rFonts w:ascii="Times New Roman" w:hAnsi="Times New Roman" w:cs="Times New Roman"/>
          <w:sz w:val="24"/>
          <w:szCs w:val="24"/>
        </w:rPr>
        <w:t>ί</w:t>
      </w:r>
      <w:r w:rsidR="005D3DBD">
        <w:rPr>
          <w:rFonts w:ascii="Times New Roman" w:hAnsi="Times New Roman" w:cs="Times New Roman"/>
          <w:sz w:val="24"/>
          <w:szCs w:val="24"/>
        </w:rPr>
        <w:t>νος Λούθηρος (στα γερμανικά Μάρτιν Λούτερ), είναι μια από τις κεντρικές μορφές του δυτικού πολιτισμού, όπως επίσης και του χριστιανισμού. Με τη δράση και τα συγγράμματά του προκάλεσε και επίσπευσε ένα κίνημα από το οποίο επρόκειτο όχι μόνο να προέλθει μια από τις τρεις μεγαλύτερες θεολογικές ομάδες του χριστιανισμού (μαζί με το ρωμαιοκαθολικισμό και την ανατολική ορθοδοξία) αλλά και να γίνει φυτώριο για κοινωνικές, οικονομικές και πολιτικές ιδέες και αντιλήψεις. Γεννήθηκε στο Άισλεμπεν της Σαξονίας το 1483, όπου και πέθανε το 1546.</w:t>
      </w:r>
    </w:p>
    <w:p w:rsidR="003D7B78" w:rsidRPr="00D70813" w:rsidRDefault="00523685" w:rsidP="00F562CA">
      <w:pPr>
        <w:ind w:left="-284" w:right="-483"/>
        <w:jc w:val="both"/>
        <w:rPr>
          <w:rFonts w:ascii="Times New Roman" w:hAnsi="Times New Roman" w:cs="Times New Roman"/>
          <w:sz w:val="24"/>
          <w:szCs w:val="24"/>
        </w:rPr>
      </w:pPr>
      <w:r>
        <w:rPr>
          <w:rFonts w:ascii="Times New Roman" w:hAnsi="Times New Roman" w:cs="Times New Roman"/>
          <w:sz w:val="24"/>
          <w:szCs w:val="24"/>
        </w:rPr>
        <w:tab/>
      </w:r>
      <w:r w:rsidR="00C42568">
        <w:rPr>
          <w:rFonts w:ascii="Times New Roman" w:hAnsi="Times New Roman" w:cs="Times New Roman"/>
          <w:sz w:val="24"/>
          <w:szCs w:val="24"/>
        </w:rPr>
        <w:t>Το σημαντικότερο επίτευγμα του Λούθηρου για την εποχή του θεωρείται η αποτελεσματ</w:t>
      </w:r>
      <w:r w:rsidR="00C42568">
        <w:rPr>
          <w:rFonts w:ascii="Times New Roman" w:hAnsi="Times New Roman" w:cs="Times New Roman"/>
          <w:sz w:val="24"/>
          <w:szCs w:val="24"/>
        </w:rPr>
        <w:t>ι</w:t>
      </w:r>
      <w:r w:rsidR="00C42568">
        <w:rPr>
          <w:rFonts w:ascii="Times New Roman" w:hAnsi="Times New Roman" w:cs="Times New Roman"/>
          <w:sz w:val="24"/>
          <w:szCs w:val="24"/>
        </w:rPr>
        <w:t>κή αμφισβήτηση των αφετηρίων γραμμάτων. Τα αφετήρια γράμματα (ή συγχωροχάρτια) προσέφεραν τη μετατροπή μέρους της οφειλόμενης επίγειας τιμωρίας εξαιτίας του προπατ</w:t>
      </w:r>
      <w:r w:rsidR="00C42568">
        <w:rPr>
          <w:rFonts w:ascii="Times New Roman" w:hAnsi="Times New Roman" w:cs="Times New Roman"/>
          <w:sz w:val="24"/>
          <w:szCs w:val="24"/>
        </w:rPr>
        <w:t>ο</w:t>
      </w:r>
      <w:r w:rsidR="00C42568">
        <w:rPr>
          <w:rFonts w:ascii="Times New Roman" w:hAnsi="Times New Roman" w:cs="Times New Roman"/>
          <w:sz w:val="24"/>
          <w:szCs w:val="24"/>
        </w:rPr>
        <w:t xml:space="preserve">ρικού αμαρτήματος έναντι χρημάτων, αντικαθιστούσαν δηλαδή την πραγματική άφεση που ήταν η μια πλευρά του μυστηρίου της εξομολόγησης. Χορηγούνταν επ’ ονόματι της παπικής αυθεντίας και η διάθεσή τους γινόταν μέσω εξουσιοδοτημένων πρακτόρων. Ο Λούθηρος επανειλημμένα </w:t>
      </w:r>
      <w:r w:rsidR="000C0296">
        <w:rPr>
          <w:rFonts w:ascii="Times New Roman" w:hAnsi="Times New Roman" w:cs="Times New Roman"/>
          <w:sz w:val="24"/>
          <w:szCs w:val="24"/>
        </w:rPr>
        <w:t>είχε καταφερθεί εναντίον των συγχωροχαρτιών στα κηρύγματά του. Αιτία για να διαμαρτυρηθεί, όμως, επίσημα, υπήρξε η έκδοση τέτοιων επιστολών από τον εκλέκτορα της Σαξονίας με πρόσχημα την κατασκευή της βασιλικής του Αγίου Πέτρου στη Ρώμη, στην πραγματικότητα όμως (κατά μυστική συμφωνία) για να μπορέσει ο μικρός Αλβέρτος, αρχι</w:t>
      </w:r>
      <w:r w:rsidR="000C0296">
        <w:rPr>
          <w:rFonts w:ascii="Times New Roman" w:hAnsi="Times New Roman" w:cs="Times New Roman"/>
          <w:sz w:val="24"/>
          <w:szCs w:val="24"/>
        </w:rPr>
        <w:t>ε</w:t>
      </w:r>
      <w:r w:rsidR="000C0296">
        <w:rPr>
          <w:rFonts w:ascii="Times New Roman" w:hAnsi="Times New Roman" w:cs="Times New Roman"/>
          <w:sz w:val="24"/>
          <w:szCs w:val="24"/>
        </w:rPr>
        <w:t xml:space="preserve">πίσκοπος της Μαγεντίας, να εξοφλήσει τα χρέη του. </w:t>
      </w:r>
      <w:r w:rsidR="00B7414F">
        <w:rPr>
          <w:rFonts w:ascii="Times New Roman" w:hAnsi="Times New Roman" w:cs="Times New Roman"/>
          <w:sz w:val="24"/>
          <w:szCs w:val="24"/>
        </w:rPr>
        <w:t>Τη μυστική αυτή συμφωνία τη μαθαίνει εκ των υστέρων, αλλά οι παράλογες απαιτήσεις του εμπόρου συγχωροχαρτιών αυτή τη φορά στέκονται αρκετές για να θυροκολλήσει ο Λούθηρος τις 95 θέσεις του στις 31 Οκτωβρίου 1517 στην Εκκλησία των Αγίων Πάντων. Σ’ αυτές τις θέσεις δεν έθετε υπό αμφισβήτηση την παπική προνομία σε αυτή την υπόθεση, αν και κατέκρινε την τακτική του πάπα∙</w:t>
      </w:r>
      <w:r w:rsidR="006E0531">
        <w:rPr>
          <w:rFonts w:ascii="Times New Roman" w:hAnsi="Times New Roman" w:cs="Times New Roman"/>
          <w:sz w:val="24"/>
          <w:szCs w:val="24"/>
        </w:rPr>
        <w:t xml:space="preserve"> ούτε επετίθ</w:t>
      </w:r>
      <w:r w:rsidR="006E0531">
        <w:rPr>
          <w:rFonts w:ascii="Times New Roman" w:hAnsi="Times New Roman" w:cs="Times New Roman"/>
          <w:sz w:val="24"/>
          <w:szCs w:val="24"/>
        </w:rPr>
        <w:t>ε</w:t>
      </w:r>
      <w:r w:rsidR="006E0531">
        <w:rPr>
          <w:rFonts w:ascii="Times New Roman" w:hAnsi="Times New Roman" w:cs="Times New Roman"/>
          <w:sz w:val="24"/>
          <w:szCs w:val="24"/>
        </w:rPr>
        <w:t>το ανοικτά εναντίον διαδεδομένων διδασκαλιών όπως λ.χ. του δόγματος του Καθαρτηρίου. Τον</w:t>
      </w:r>
      <w:r w:rsidR="001C1CD8">
        <w:rPr>
          <w:rFonts w:ascii="Times New Roman" w:hAnsi="Times New Roman" w:cs="Times New Roman"/>
          <w:sz w:val="24"/>
          <w:szCs w:val="24"/>
        </w:rPr>
        <w:t>ίζοντας όμως τον πνευματικό, εσωτερικό χαρακτήρα της χριστιανικής θρησκείας και υποστηρίζοντας (στην 1</w:t>
      </w:r>
      <w:r w:rsidR="001C1CD8" w:rsidRPr="001C1CD8">
        <w:rPr>
          <w:rFonts w:ascii="Times New Roman" w:hAnsi="Times New Roman" w:cs="Times New Roman"/>
          <w:sz w:val="24"/>
          <w:szCs w:val="24"/>
          <w:vertAlign w:val="superscript"/>
        </w:rPr>
        <w:t>η</w:t>
      </w:r>
      <w:r w:rsidR="001C1CD8">
        <w:rPr>
          <w:rFonts w:ascii="Times New Roman" w:hAnsi="Times New Roman" w:cs="Times New Roman"/>
          <w:sz w:val="24"/>
          <w:szCs w:val="24"/>
        </w:rPr>
        <w:t xml:space="preserve"> θέση) ότι μετάνοια συνεπαγόταν όλη η ζωή του χριστιανού και (στην 62</w:t>
      </w:r>
      <w:r w:rsidR="001C1CD8" w:rsidRPr="001C1CD8">
        <w:rPr>
          <w:rFonts w:ascii="Times New Roman" w:hAnsi="Times New Roman" w:cs="Times New Roman"/>
          <w:sz w:val="24"/>
          <w:szCs w:val="24"/>
          <w:vertAlign w:val="superscript"/>
        </w:rPr>
        <w:t>η</w:t>
      </w:r>
      <w:r w:rsidR="001C1CD8">
        <w:rPr>
          <w:rFonts w:ascii="Times New Roman" w:hAnsi="Times New Roman" w:cs="Times New Roman"/>
          <w:sz w:val="24"/>
          <w:szCs w:val="24"/>
        </w:rPr>
        <w:t xml:space="preserve"> θέση) ότι ο αληθινός πλούτος της Εκκλησίας ήταν το πανίερο ευαγγέλιο της δόξας και της χάριτος του Θεού, αποκάλυπτε τις προθέσεις του. </w:t>
      </w:r>
      <w:r w:rsidR="008F149C">
        <w:rPr>
          <w:rFonts w:ascii="Times New Roman" w:hAnsi="Times New Roman" w:cs="Times New Roman"/>
          <w:sz w:val="24"/>
          <w:szCs w:val="24"/>
        </w:rPr>
        <w:t xml:space="preserve">Ως κατακλείδα, κατέκρινε την εσφαλμένη αντίληψη της ειρήνης, εκείνη την «ασφάλεια» όλων όσοι αντιλαμβάνονταν τη </w:t>
      </w:r>
      <w:r w:rsidR="008F149C">
        <w:rPr>
          <w:rFonts w:ascii="Times New Roman" w:hAnsi="Times New Roman" w:cs="Times New Roman"/>
          <w:sz w:val="24"/>
          <w:szCs w:val="24"/>
        </w:rPr>
        <w:lastRenderedPageBreak/>
        <w:t>θεία χάρη ως κάτι ευαπόκτητο και αρνιούνταν να αναγνωρίσουν ότι το να είναι κανείς χρ</w:t>
      </w:r>
      <w:r w:rsidR="008F149C">
        <w:rPr>
          <w:rFonts w:ascii="Times New Roman" w:hAnsi="Times New Roman" w:cs="Times New Roman"/>
          <w:sz w:val="24"/>
          <w:szCs w:val="24"/>
        </w:rPr>
        <w:t>ι</w:t>
      </w:r>
      <w:r w:rsidR="008F149C">
        <w:rPr>
          <w:rFonts w:ascii="Times New Roman" w:hAnsi="Times New Roman" w:cs="Times New Roman"/>
          <w:sz w:val="24"/>
          <w:szCs w:val="24"/>
        </w:rPr>
        <w:t>στιανός προϋποθέτει</w:t>
      </w:r>
      <w:r w:rsidR="00010DEC">
        <w:rPr>
          <w:rFonts w:ascii="Times New Roman" w:hAnsi="Times New Roman" w:cs="Times New Roman"/>
          <w:sz w:val="24"/>
          <w:szCs w:val="24"/>
        </w:rPr>
        <w:t xml:space="preserve"> να υποδεχθεί το σταυρό και να εισέλθει στον ουρανό μέσα από δοκιμ</w:t>
      </w:r>
      <w:r w:rsidR="00010DEC">
        <w:rPr>
          <w:rFonts w:ascii="Times New Roman" w:hAnsi="Times New Roman" w:cs="Times New Roman"/>
          <w:sz w:val="24"/>
          <w:szCs w:val="24"/>
        </w:rPr>
        <w:t>α</w:t>
      </w:r>
      <w:r w:rsidR="00010DEC">
        <w:rPr>
          <w:rFonts w:ascii="Times New Roman" w:hAnsi="Times New Roman" w:cs="Times New Roman"/>
          <w:sz w:val="24"/>
          <w:szCs w:val="24"/>
        </w:rPr>
        <w:t>σίες. Αντίγραφα των θέσεων κυκλοφόρησαν σε μεγάλη έκταση και συντέλεσαν ώστε ένα τοπικό ζήτημα να αναχθεί σε δημόσια και ολοένα διευρυνόμενη αντιδικία.</w:t>
      </w:r>
    </w:p>
    <w:p w:rsidR="0079655E" w:rsidRDefault="00D70813" w:rsidP="00F562CA">
      <w:pPr>
        <w:ind w:left="-284" w:right="-483"/>
        <w:jc w:val="both"/>
        <w:rPr>
          <w:rFonts w:ascii="Times New Roman" w:hAnsi="Times New Roman" w:cs="Times New Roman"/>
          <w:sz w:val="24"/>
          <w:szCs w:val="24"/>
        </w:rPr>
      </w:pPr>
      <w:r w:rsidRPr="00D70813">
        <w:rPr>
          <w:rFonts w:ascii="Times New Roman" w:hAnsi="Times New Roman" w:cs="Times New Roman"/>
          <w:sz w:val="24"/>
          <w:szCs w:val="24"/>
        </w:rPr>
        <w:tab/>
        <w:t xml:space="preserve">Όπως ήταν αναμενόμενο, ο Πάπας αντέδρασε και κάλεσε τον Λούθηρο να σταματήσει τις δημόσιες συζητήσεις και να “μετανοήσει”. Ο Λούθηρος </w:t>
      </w:r>
      <w:r w:rsidRPr="004C2AFA">
        <w:rPr>
          <w:rFonts w:ascii="Times New Roman" w:hAnsi="Times New Roman" w:cs="Times New Roman"/>
          <w:sz w:val="24"/>
          <w:szCs w:val="24"/>
        </w:rPr>
        <w:t>αρνήθηκε και με “</w:t>
      </w:r>
      <w:r w:rsidRPr="004C2AFA">
        <w:rPr>
          <w:rFonts w:ascii="Times New Roman" w:hAnsi="Times New Roman" w:cs="Times New Roman"/>
          <w:bCs/>
          <w:sz w:val="24"/>
          <w:szCs w:val="24"/>
        </w:rPr>
        <w:t>βούλα</w:t>
      </w:r>
      <w:r w:rsidRPr="004C2AFA">
        <w:rPr>
          <w:rFonts w:ascii="Times New Roman" w:hAnsi="Times New Roman" w:cs="Times New Roman"/>
          <w:sz w:val="24"/>
          <w:szCs w:val="24"/>
        </w:rPr>
        <w:t>”</w:t>
      </w:r>
      <w:r w:rsidRPr="00D70813">
        <w:rPr>
          <w:rFonts w:ascii="Times New Roman" w:hAnsi="Times New Roman" w:cs="Times New Roman"/>
          <w:sz w:val="24"/>
          <w:szCs w:val="24"/>
        </w:rPr>
        <w:t xml:space="preserve"> που έκδ</w:t>
      </w:r>
      <w:r w:rsidRPr="00D70813">
        <w:rPr>
          <w:rFonts w:ascii="Times New Roman" w:hAnsi="Times New Roman" w:cs="Times New Roman"/>
          <w:sz w:val="24"/>
          <w:szCs w:val="24"/>
        </w:rPr>
        <w:t>ω</w:t>
      </w:r>
      <w:r w:rsidRPr="00D70813">
        <w:rPr>
          <w:rFonts w:ascii="Times New Roman" w:hAnsi="Times New Roman" w:cs="Times New Roman"/>
          <w:sz w:val="24"/>
          <w:szCs w:val="24"/>
        </w:rPr>
        <w:t xml:space="preserve">σε ο πάπας καταδικάστηκε και αφορίστηκε τον Ιανουάριο του 1521. Τον Απρίλιο του 1521, ο Κάρολος Ε', αυτοκράτορας της Αγίας Ρωμαϊκής Αυτοκρατορίας (Γερμανίας), μπροστά στον κίνδυνο διάσπασης της πνευματικής ενότητας της Γερμανίας, συγκάλεσε τη </w:t>
      </w:r>
      <w:r w:rsidRPr="00D70813">
        <w:rPr>
          <w:rFonts w:ascii="Times New Roman" w:hAnsi="Times New Roman" w:cs="Times New Roman"/>
          <w:b/>
          <w:bCs/>
          <w:sz w:val="24"/>
          <w:szCs w:val="24"/>
        </w:rPr>
        <w:t>“</w:t>
      </w:r>
      <w:r w:rsidRPr="004C2AFA">
        <w:rPr>
          <w:rFonts w:ascii="Times New Roman" w:hAnsi="Times New Roman" w:cs="Times New Roman"/>
          <w:bCs/>
          <w:color w:val="000000" w:themeColor="text1"/>
          <w:sz w:val="24"/>
          <w:szCs w:val="24"/>
        </w:rPr>
        <w:t>Δίαιτα”</w:t>
      </w:r>
      <w:r w:rsidRPr="004C2AFA">
        <w:rPr>
          <w:rFonts w:ascii="Times New Roman" w:hAnsi="Times New Roman" w:cs="Times New Roman"/>
          <w:color w:val="000000" w:themeColor="text1"/>
          <w:sz w:val="24"/>
          <w:szCs w:val="24"/>
        </w:rPr>
        <w:t xml:space="preserve"> (συν</w:t>
      </w:r>
      <w:r w:rsidRPr="004C2AFA">
        <w:rPr>
          <w:rFonts w:ascii="Times New Roman" w:hAnsi="Times New Roman" w:cs="Times New Roman"/>
          <w:color w:val="000000" w:themeColor="text1"/>
          <w:sz w:val="24"/>
          <w:szCs w:val="24"/>
        </w:rPr>
        <w:t>έ</w:t>
      </w:r>
      <w:r w:rsidRPr="004C2AFA">
        <w:rPr>
          <w:rFonts w:ascii="Times New Roman" w:hAnsi="Times New Roman" w:cs="Times New Roman"/>
          <w:color w:val="000000" w:themeColor="text1"/>
          <w:sz w:val="24"/>
          <w:szCs w:val="24"/>
        </w:rPr>
        <w:t>λευση αντιπροσώπων του κλήρου, των ευγενών και των αστών) για να ακούσ</w:t>
      </w:r>
      <w:r w:rsidRPr="00D70813">
        <w:rPr>
          <w:rFonts w:ascii="Times New Roman" w:hAnsi="Times New Roman" w:cs="Times New Roman"/>
          <w:sz w:val="24"/>
          <w:szCs w:val="24"/>
        </w:rPr>
        <w:t>ει τις απόψεις του Λούθηρου. Ο Λούθηρος καταδικάστηκε και πάλι ως αιρετικός, γιατί από τα πέντε μυστ</w:t>
      </w:r>
      <w:r w:rsidRPr="00D70813">
        <w:rPr>
          <w:rFonts w:ascii="Times New Roman" w:hAnsi="Times New Roman" w:cs="Times New Roman"/>
          <w:sz w:val="24"/>
          <w:szCs w:val="24"/>
        </w:rPr>
        <w:t>ή</w:t>
      </w:r>
      <w:r w:rsidRPr="00D70813">
        <w:rPr>
          <w:rFonts w:ascii="Times New Roman" w:hAnsi="Times New Roman" w:cs="Times New Roman"/>
          <w:sz w:val="24"/>
          <w:szCs w:val="24"/>
        </w:rPr>
        <w:t>ρια της Καθολικής Εκκλησίας δεχόταν μόνο το Βάπτισμα και τη Θεία Ευχαριστία, κατά την οποία, όπως υποστηρίζει, υπάρχει απλή παρουσία και όχι μετουσίωση του Θείου.</w:t>
      </w:r>
    </w:p>
    <w:p w:rsidR="00D70813" w:rsidRPr="00D70813" w:rsidRDefault="00D70813" w:rsidP="00F562CA">
      <w:pPr>
        <w:pStyle w:val="Web"/>
        <w:ind w:left="-284" w:right="-483"/>
        <w:jc w:val="both"/>
      </w:pPr>
      <w:r>
        <w:tab/>
      </w:r>
      <w:r w:rsidRPr="00D70813">
        <w:t xml:space="preserve">Ο Λουθηρανισμός διδάσκει ότι η </w:t>
      </w:r>
      <w:r w:rsidRPr="004C2AFA">
        <w:rPr>
          <w:bCs/>
        </w:rPr>
        <w:t>Θεία χάρη</w:t>
      </w:r>
      <w:r w:rsidRPr="00D70813">
        <w:t xml:space="preserve"> κερδίζεται μόνο με την πίστη και μόνη αυθ</w:t>
      </w:r>
      <w:r w:rsidRPr="00D70813">
        <w:t>ε</w:t>
      </w:r>
      <w:r w:rsidRPr="00D70813">
        <w:t xml:space="preserve">ντία αποτελεί η Αγία Γραφή και όχι ο πάπας. Η λατρεία πρέπει να γίνεται στη γλώσσα των πιστών και όχι στη </w:t>
      </w:r>
      <w:r>
        <w:t>λατινική.  Έτσι, ο ίδιος καταπιάστηκε με τη μετάφραση της Βίβλου στη γερμανική γλώσσα, πράγμα που συνέβαλε καθοριστικά στην καλλιέργειά της και την ενίσχ</w:t>
      </w:r>
      <w:r>
        <w:t>υ</w:t>
      </w:r>
      <w:r>
        <w:t>ση της γερμανικής γραμματείας. Βλέπουμε, λοιπόν, ότι το τυπωμένο βιβλίο και  εφεύρεση της τυπογραφίας υπήρξε καθοριστικό μέσο διάδοσης όχι μόνο της Αναγέννησης, αλλά και της Μεταρρύθμισης. Σ’ ένα μόλις μήνα από τη διάθεσή της στην αγορά (1522), η γερμαν</w:t>
      </w:r>
      <w:r>
        <w:t>ό</w:t>
      </w:r>
      <w:r>
        <w:t>φωνη έκδοση της Βίβλου με την επιμέλεια του Λούθηρου είχε εξαντληθεί (3.000 αντίτυπα). Στη διάρκεια της ζωής του πρωταγωνιστή της Μεταρρύθμισης, πουλήθηκαν περισσότερα από ένα εκατομμύριο αντίτυπα του ίδιου έργου, συσσωρεύοντας τεράστια ποσά στα ταμεία των εκδοτών και προσθέτοντας εκατοντάδες χιλιάδες ψυχές στο λουθηρανικό στρατόπεδο.</w:t>
      </w:r>
    </w:p>
    <w:p w:rsidR="00D70813" w:rsidRPr="00D70813" w:rsidRDefault="006718F2" w:rsidP="00F562CA">
      <w:pPr>
        <w:pStyle w:val="Web"/>
        <w:ind w:left="-284" w:right="-483"/>
        <w:jc w:val="both"/>
      </w:pPr>
      <w:r>
        <w:tab/>
      </w:r>
      <w:r w:rsidR="00D70813" w:rsidRPr="00D70813">
        <w:t>Το 1525 στη Γερμανία, οι οπαδοί του Λούθηρου, μικροί γαιοκτήμονες και αγρότες, ξεσ</w:t>
      </w:r>
      <w:r w:rsidR="00D70813" w:rsidRPr="00D70813">
        <w:t>η</w:t>
      </w:r>
      <w:r w:rsidR="00D70813" w:rsidRPr="00D70813">
        <w:t xml:space="preserve">κώθηκαν και η εξέγερση τους, που ονομάστηκε </w:t>
      </w:r>
      <w:r w:rsidR="00D70813" w:rsidRPr="00AD3E4F">
        <w:t>"</w:t>
      </w:r>
      <w:r w:rsidR="00D70813" w:rsidRPr="00AD3E4F">
        <w:rPr>
          <w:bCs/>
        </w:rPr>
        <w:t>πόλεμος των χωρικών</w:t>
      </w:r>
      <w:r w:rsidR="00D70813" w:rsidRPr="00AD3E4F">
        <w:t>",</w:t>
      </w:r>
      <w:r w:rsidR="00D70813" w:rsidRPr="00D70813">
        <w:t xml:space="preserve"> είχε εκτός από θρησκευτικό και κοινωνικό - πολιτικό χαρακτήρα. Οι χωρικοί, χωρίς οργάνωση και ενιαία διοίκηση, νικήθηκαν και χιλιάδες έχασαν τη ζωή τους. Ο Λούθηρος για να κερδίσει την υποστήριξη των Γερμανών φεουδαρχών διακήρυξε ότι αυτοί είναι οι λειτουργοί του Θεού και πρέπει να τιμωρούν τους απείθαρχους, στρέφοντας τους έτσι ενάντια στο Πάπα.</w:t>
      </w:r>
    </w:p>
    <w:p w:rsidR="00D70813" w:rsidRDefault="006718F2" w:rsidP="00F562CA">
      <w:pPr>
        <w:pStyle w:val="Web"/>
        <w:ind w:left="-284" w:right="-483"/>
        <w:jc w:val="both"/>
      </w:pPr>
      <w:r>
        <w:tab/>
      </w:r>
      <w:r w:rsidR="00D70813" w:rsidRPr="00D70813">
        <w:t xml:space="preserve">Ο Λούθηρος και οι λουθηρανοί ηγεμόνες, μετά τη καταδίκη του Λουθηρανισμού από τη «Δίαιτα του Σπάνερ», το 1529 υπέβαλαν γραπτή διαμαρτυρία για τη δίωξη των θρησκευτικών τους πεποιθήσεων. Από τη διαμαρτυρία αυτή ονομάστηκαν </w:t>
      </w:r>
      <w:r w:rsidR="00D70813" w:rsidRPr="00AD3E4F">
        <w:rPr>
          <w:bCs/>
          <w:color w:val="000000" w:themeColor="text1"/>
        </w:rPr>
        <w:t>Προτεστάντες</w:t>
      </w:r>
      <w:r w:rsidR="00D70813" w:rsidRPr="00D70813">
        <w:t xml:space="preserve"> (διαμαρτυρόμ</w:t>
      </w:r>
      <w:r w:rsidR="00D70813" w:rsidRPr="00D70813">
        <w:t>ε</w:t>
      </w:r>
      <w:r w:rsidR="00D70813" w:rsidRPr="00D70813">
        <w:t>νοι).</w:t>
      </w:r>
      <w:r w:rsidR="003E7B2D">
        <w:t xml:space="preserve"> Σήμερα, λοιπόν, ο Λουθηρανισμός αποτελεί έναν σημαντικό κλάδο του </w:t>
      </w:r>
      <w:r w:rsidR="003E7B2D" w:rsidRPr="003E7B2D">
        <w:t>Χριστιανισμού</w:t>
      </w:r>
      <w:r w:rsidR="003E7B2D">
        <w:t>, καθώς πάνω από εξήντα εκατομμύρια Χριστιανοί ανήκουν στις Λουθηρανικές Εκκλησίες παγκοσμίως.</w:t>
      </w:r>
    </w:p>
    <w:p w:rsidR="009C731F" w:rsidRPr="0074166D" w:rsidRDefault="003D1624" w:rsidP="009C731F">
      <w:pPr>
        <w:pStyle w:val="3"/>
        <w:ind w:left="-284" w:right="-483"/>
        <w:rPr>
          <w:sz w:val="24"/>
          <w:szCs w:val="24"/>
        </w:rPr>
      </w:pPr>
      <w:bookmarkStart w:id="17" w:name="_Toc408399464"/>
      <w:r w:rsidRPr="0074166D">
        <w:rPr>
          <w:sz w:val="24"/>
          <w:szCs w:val="24"/>
        </w:rPr>
        <w:t>Μεταρρύθμιση</w:t>
      </w:r>
      <w:r w:rsidR="00885024" w:rsidRPr="0074166D">
        <w:rPr>
          <w:sz w:val="24"/>
          <w:szCs w:val="24"/>
        </w:rPr>
        <w:t xml:space="preserve"> και τα αίτιά της</w:t>
      </w:r>
      <w:bookmarkEnd w:id="17"/>
    </w:p>
    <w:p w:rsidR="009D1BD1" w:rsidRDefault="003D1624" w:rsidP="00F562CA">
      <w:pPr>
        <w:tabs>
          <w:tab w:val="left" w:pos="0"/>
        </w:tabs>
        <w:ind w:left="-284" w:right="-483"/>
        <w:jc w:val="both"/>
        <w:rPr>
          <w:rFonts w:ascii="Times New Roman" w:hAnsi="Times New Roman" w:cs="Times New Roman"/>
          <w:sz w:val="24"/>
          <w:szCs w:val="24"/>
        </w:rPr>
      </w:pPr>
      <w:r>
        <w:rPr>
          <w:rFonts w:ascii="Times New Roman" w:hAnsi="Times New Roman" w:cs="Times New Roman"/>
          <w:sz w:val="24"/>
          <w:szCs w:val="24"/>
        </w:rPr>
        <w:tab/>
      </w:r>
      <w:r w:rsidR="009D1BD1">
        <w:rPr>
          <w:rFonts w:ascii="Times New Roman" w:hAnsi="Times New Roman" w:cs="Times New Roman"/>
          <w:sz w:val="24"/>
          <w:szCs w:val="24"/>
        </w:rPr>
        <w:t>Η Μεταρρύθμιση υπήρξε ένα κίνημα κοινωνικοπολιτικό και ιδεολογικ</w:t>
      </w:r>
      <w:r w:rsidR="00885024">
        <w:rPr>
          <w:rFonts w:ascii="Times New Roman" w:hAnsi="Times New Roman" w:cs="Times New Roman"/>
          <w:sz w:val="24"/>
          <w:szCs w:val="24"/>
        </w:rPr>
        <w:t>ό,</w:t>
      </w:r>
      <w:r w:rsidR="009D1BD1">
        <w:rPr>
          <w:rFonts w:ascii="Times New Roman" w:hAnsi="Times New Roman" w:cs="Times New Roman"/>
          <w:sz w:val="24"/>
          <w:szCs w:val="24"/>
        </w:rPr>
        <w:t xml:space="preserve"> πλατ</w:t>
      </w:r>
      <w:r w:rsidR="00885024">
        <w:rPr>
          <w:rFonts w:ascii="Times New Roman" w:hAnsi="Times New Roman" w:cs="Times New Roman"/>
          <w:sz w:val="24"/>
          <w:szCs w:val="24"/>
        </w:rPr>
        <w:t>ύ και</w:t>
      </w:r>
      <w:r w:rsidR="009D1BD1">
        <w:rPr>
          <w:rFonts w:ascii="Times New Roman" w:hAnsi="Times New Roman" w:cs="Times New Roman"/>
          <w:sz w:val="24"/>
          <w:szCs w:val="24"/>
        </w:rPr>
        <w:t xml:space="preserve"> πολ</w:t>
      </w:r>
      <w:r w:rsidR="009D1BD1">
        <w:rPr>
          <w:rFonts w:ascii="Times New Roman" w:hAnsi="Times New Roman" w:cs="Times New Roman"/>
          <w:sz w:val="24"/>
          <w:szCs w:val="24"/>
        </w:rPr>
        <w:t>ύ</w:t>
      </w:r>
      <w:r w:rsidR="009D1BD1">
        <w:rPr>
          <w:rFonts w:ascii="Times New Roman" w:hAnsi="Times New Roman" w:cs="Times New Roman"/>
          <w:sz w:val="24"/>
          <w:szCs w:val="24"/>
        </w:rPr>
        <w:t>πλοκο ως προς το κοινωνικό περιεχόμενο και την υπόσταση των μελών της. Ωστόσο, γρήγ</w:t>
      </w:r>
      <w:r w:rsidR="009D1BD1">
        <w:rPr>
          <w:rFonts w:ascii="Times New Roman" w:hAnsi="Times New Roman" w:cs="Times New Roman"/>
          <w:sz w:val="24"/>
          <w:szCs w:val="24"/>
        </w:rPr>
        <w:t>ο</w:t>
      </w:r>
      <w:r w:rsidR="009D1BD1">
        <w:rPr>
          <w:rFonts w:ascii="Times New Roman" w:hAnsi="Times New Roman" w:cs="Times New Roman"/>
          <w:sz w:val="24"/>
          <w:szCs w:val="24"/>
        </w:rPr>
        <w:t>ρα πήρε τη μορφή θρησκευτικού αγώνα κατά της διδασκαλίας και της επιρροής του καθολ</w:t>
      </w:r>
      <w:r w:rsidR="009D1BD1">
        <w:rPr>
          <w:rFonts w:ascii="Times New Roman" w:hAnsi="Times New Roman" w:cs="Times New Roman"/>
          <w:sz w:val="24"/>
          <w:szCs w:val="24"/>
        </w:rPr>
        <w:t>ι</w:t>
      </w:r>
      <w:r w:rsidR="009D1BD1">
        <w:rPr>
          <w:rFonts w:ascii="Times New Roman" w:hAnsi="Times New Roman" w:cs="Times New Roman"/>
          <w:sz w:val="24"/>
          <w:szCs w:val="24"/>
        </w:rPr>
        <w:t>κισμού. Έτσι, αν και οι βαθύτερες αιτίες που προκάλεσαν τη μεταρρύθμιση σχετίζονται με την αποσύνθεση του φεουδαρχικού τρόπου παραγωγής, σήμερα ο όρος μεταρρύθμιση</w:t>
      </w:r>
      <w:r w:rsidR="00A0481E">
        <w:rPr>
          <w:rFonts w:ascii="Times New Roman" w:hAnsi="Times New Roman" w:cs="Times New Roman"/>
          <w:sz w:val="24"/>
          <w:szCs w:val="24"/>
        </w:rPr>
        <w:t xml:space="preserve"> ταυτ</w:t>
      </w:r>
      <w:r w:rsidR="00A0481E">
        <w:rPr>
          <w:rFonts w:ascii="Times New Roman" w:hAnsi="Times New Roman" w:cs="Times New Roman"/>
          <w:sz w:val="24"/>
          <w:szCs w:val="24"/>
        </w:rPr>
        <w:t>ί</w:t>
      </w:r>
      <w:r w:rsidR="00A0481E">
        <w:rPr>
          <w:rFonts w:ascii="Times New Roman" w:hAnsi="Times New Roman" w:cs="Times New Roman"/>
          <w:sz w:val="24"/>
          <w:szCs w:val="24"/>
        </w:rPr>
        <w:lastRenderedPageBreak/>
        <w:t>ζεται κυρίως με τη θρησκευτική αναμόρφωση στο πνεύμα του προτεσταντισμού («διαμαρτ</w:t>
      </w:r>
      <w:r w:rsidR="00A0481E">
        <w:rPr>
          <w:rFonts w:ascii="Times New Roman" w:hAnsi="Times New Roman" w:cs="Times New Roman"/>
          <w:sz w:val="24"/>
          <w:szCs w:val="24"/>
        </w:rPr>
        <w:t>ύ</w:t>
      </w:r>
      <w:r w:rsidR="00A0481E">
        <w:rPr>
          <w:rFonts w:ascii="Times New Roman" w:hAnsi="Times New Roman" w:cs="Times New Roman"/>
          <w:sz w:val="24"/>
          <w:szCs w:val="24"/>
        </w:rPr>
        <w:t>ρηση»).</w:t>
      </w:r>
      <w:r w:rsidR="009D1BD1">
        <w:rPr>
          <w:rFonts w:ascii="Times New Roman" w:hAnsi="Times New Roman" w:cs="Times New Roman"/>
          <w:sz w:val="24"/>
          <w:szCs w:val="24"/>
        </w:rPr>
        <w:tab/>
      </w:r>
    </w:p>
    <w:p w:rsidR="003D1624" w:rsidRDefault="009D1BD1" w:rsidP="00F562CA">
      <w:pPr>
        <w:ind w:left="-284" w:right="-483"/>
        <w:jc w:val="both"/>
        <w:rPr>
          <w:rStyle w:val="a8"/>
          <w:rFonts w:ascii="Times New Roman" w:hAnsi="Times New Roman" w:cs="Times New Roman"/>
          <w:b w:val="0"/>
          <w:sz w:val="24"/>
          <w:szCs w:val="24"/>
        </w:rPr>
      </w:pPr>
      <w:r>
        <w:rPr>
          <w:rFonts w:ascii="Times New Roman" w:hAnsi="Times New Roman" w:cs="Times New Roman"/>
          <w:sz w:val="24"/>
          <w:szCs w:val="24"/>
        </w:rPr>
        <w:tab/>
      </w:r>
      <w:r w:rsidR="003D1624" w:rsidRPr="003D1624">
        <w:rPr>
          <w:rFonts w:ascii="Times New Roman" w:hAnsi="Times New Roman" w:cs="Times New Roman"/>
          <w:sz w:val="24"/>
          <w:szCs w:val="24"/>
        </w:rPr>
        <w:t>Από τις πρώτες κιόλας δεκαετίες του 15</w:t>
      </w:r>
      <w:r w:rsidR="003D1624" w:rsidRPr="003D1624">
        <w:rPr>
          <w:rFonts w:ascii="Times New Roman" w:hAnsi="Times New Roman" w:cs="Times New Roman"/>
          <w:sz w:val="24"/>
          <w:szCs w:val="24"/>
          <w:vertAlign w:val="superscript"/>
        </w:rPr>
        <w:t>ου</w:t>
      </w:r>
      <w:r w:rsidR="003D1624" w:rsidRPr="003D1624">
        <w:rPr>
          <w:rFonts w:ascii="Times New Roman" w:hAnsi="Times New Roman" w:cs="Times New Roman"/>
          <w:sz w:val="24"/>
          <w:szCs w:val="24"/>
        </w:rPr>
        <w:t xml:space="preserve"> αιώνα είχαν αρχίσει οι προσπάθειες μιας οργ</w:t>
      </w:r>
      <w:r w:rsidR="003D1624" w:rsidRPr="003D1624">
        <w:rPr>
          <w:rFonts w:ascii="Times New Roman" w:hAnsi="Times New Roman" w:cs="Times New Roman"/>
          <w:sz w:val="24"/>
          <w:szCs w:val="24"/>
        </w:rPr>
        <w:t>α</w:t>
      </w:r>
      <w:r w:rsidR="003D1624" w:rsidRPr="003D1624">
        <w:rPr>
          <w:rFonts w:ascii="Times New Roman" w:hAnsi="Times New Roman" w:cs="Times New Roman"/>
          <w:sz w:val="24"/>
          <w:szCs w:val="24"/>
        </w:rPr>
        <w:t xml:space="preserve">νωμένης κίνησης για εξυγίανση και αναμόρφωση του εκκλησιαστικού βίου και των θεσμών της Ρωμαιοκαθολικής Εκκλησίας. Οι προσπάθειες αυτές καταπνίγηκαν από τις πολιτικές και κοινωνικές συνθήκες που επικρατούσαν τότε στην Ευρώπη, αλλά κυρίως από τους πάπες, οι οποίοι ήταν ενάντιοι σε αυτές. Σιγά - σιγά όμως, με τη διάδοση των ιδεών της Αναγέννησης, οι προσπάθειες αυτές πήραν σάρκα και οστά και συντέλεσαν στην </w:t>
      </w:r>
      <w:r w:rsidR="003D1624" w:rsidRPr="003D1624">
        <w:rPr>
          <w:rStyle w:val="a8"/>
          <w:rFonts w:ascii="Times New Roman" w:hAnsi="Times New Roman" w:cs="Times New Roman"/>
          <w:b w:val="0"/>
          <w:sz w:val="24"/>
          <w:szCs w:val="24"/>
        </w:rPr>
        <w:t>Εκκλησιαστική Μετα</w:t>
      </w:r>
      <w:r w:rsidR="003D1624" w:rsidRPr="003D1624">
        <w:rPr>
          <w:rStyle w:val="a8"/>
          <w:rFonts w:ascii="Times New Roman" w:hAnsi="Times New Roman" w:cs="Times New Roman"/>
          <w:b w:val="0"/>
          <w:sz w:val="24"/>
          <w:szCs w:val="24"/>
        </w:rPr>
        <w:t>ρ</w:t>
      </w:r>
      <w:r w:rsidR="003D1624" w:rsidRPr="003D1624">
        <w:rPr>
          <w:rStyle w:val="a8"/>
          <w:rFonts w:ascii="Times New Roman" w:hAnsi="Times New Roman" w:cs="Times New Roman"/>
          <w:b w:val="0"/>
          <w:sz w:val="24"/>
          <w:szCs w:val="24"/>
        </w:rPr>
        <w:t>ρύθμιση.</w:t>
      </w:r>
    </w:p>
    <w:p w:rsidR="003D1624" w:rsidRDefault="003D1624" w:rsidP="00F562CA">
      <w:pPr>
        <w:ind w:left="-284" w:right="-483"/>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ab/>
        <w:t>Η Μεταρρύθμιση ήταν ένας συνδυασμός πολλών παραγόντων. Αρχικά,</w:t>
      </w:r>
      <w:r w:rsidRPr="003D1624">
        <w:rPr>
          <w:rStyle w:val="a8"/>
          <w:rFonts w:ascii="Times New Roman" w:hAnsi="Times New Roman" w:cs="Times New Roman"/>
          <w:b w:val="0"/>
          <w:sz w:val="24"/>
          <w:szCs w:val="24"/>
        </w:rPr>
        <w:t xml:space="preserve"> </w:t>
      </w:r>
      <w:r>
        <w:rPr>
          <w:rStyle w:val="a8"/>
          <w:rFonts w:ascii="Times New Roman" w:hAnsi="Times New Roman" w:cs="Times New Roman"/>
          <w:b w:val="0"/>
          <w:sz w:val="24"/>
          <w:szCs w:val="24"/>
        </w:rPr>
        <w:t xml:space="preserve">μέχρι τον </w:t>
      </w:r>
      <w:r w:rsidR="006F310A">
        <w:rPr>
          <w:rStyle w:val="a8"/>
          <w:rFonts w:ascii="Times New Roman" w:hAnsi="Times New Roman" w:cs="Times New Roman"/>
          <w:b w:val="0"/>
          <w:sz w:val="24"/>
          <w:szCs w:val="24"/>
        </w:rPr>
        <w:t>16</w:t>
      </w:r>
      <w:r w:rsidR="006F310A" w:rsidRPr="006F310A">
        <w:rPr>
          <w:rStyle w:val="a8"/>
          <w:rFonts w:ascii="Times New Roman" w:hAnsi="Times New Roman" w:cs="Times New Roman"/>
          <w:b w:val="0"/>
          <w:sz w:val="24"/>
          <w:szCs w:val="24"/>
          <w:vertAlign w:val="superscript"/>
        </w:rPr>
        <w:t>ο</w:t>
      </w:r>
      <w:r w:rsidR="006F310A">
        <w:rPr>
          <w:rStyle w:val="a8"/>
          <w:rFonts w:ascii="Times New Roman" w:hAnsi="Times New Roman" w:cs="Times New Roman"/>
          <w:b w:val="0"/>
          <w:sz w:val="24"/>
          <w:szCs w:val="24"/>
        </w:rPr>
        <w:t xml:space="preserve"> αιώνα, </w:t>
      </w:r>
      <w:r w:rsidRPr="003D1624">
        <w:rPr>
          <w:rFonts w:ascii="Times New Roman" w:hAnsi="Times New Roman" w:cs="Times New Roman"/>
          <w:sz w:val="24"/>
          <w:szCs w:val="24"/>
        </w:rPr>
        <w:t>Οι Πάπες επέβαλαν συχνά βαριές οικονομικές εισφορές στους πιστούς - στα πλαίσια της κοσμικής εξουσίας τους - για την ανέγερση στη Ρώμη επιβλητικών οικοδομημάτων ή καμιά φορά και για σκοπούς άσχετους με την πνευματική αποστολή της Εκκλησίας. Από τις φορολογίες αυτές επιβαρύνονταν ιδιαίτερα οι γερμανικές χώρες, εξαιτίας της πατροπαράδ</w:t>
      </w:r>
      <w:r w:rsidRPr="003D1624">
        <w:rPr>
          <w:rFonts w:ascii="Times New Roman" w:hAnsi="Times New Roman" w:cs="Times New Roman"/>
          <w:sz w:val="24"/>
          <w:szCs w:val="24"/>
        </w:rPr>
        <w:t>ο</w:t>
      </w:r>
      <w:r w:rsidRPr="003D1624">
        <w:rPr>
          <w:rFonts w:ascii="Times New Roman" w:hAnsi="Times New Roman" w:cs="Times New Roman"/>
          <w:sz w:val="24"/>
          <w:szCs w:val="24"/>
        </w:rPr>
        <w:t>της αντίθεσης μεταξύ της πολιτικής εξουσίας και του κλήρου.</w:t>
      </w:r>
      <w:r w:rsidRPr="003D1624">
        <w:rPr>
          <w:rStyle w:val="a8"/>
          <w:rFonts w:ascii="Times New Roman" w:hAnsi="Times New Roman" w:cs="Times New Roman"/>
          <w:b w:val="0"/>
          <w:sz w:val="24"/>
          <w:szCs w:val="24"/>
        </w:rPr>
        <w:t xml:space="preserve"> </w:t>
      </w:r>
      <w:r w:rsidR="00E23424">
        <w:rPr>
          <w:rStyle w:val="a8"/>
          <w:rFonts w:ascii="Times New Roman" w:hAnsi="Times New Roman" w:cs="Times New Roman"/>
          <w:b w:val="0"/>
          <w:sz w:val="24"/>
          <w:szCs w:val="24"/>
        </w:rPr>
        <w:t>Επιπλέον, υπήρχε έ</w:t>
      </w:r>
      <w:r w:rsidR="006F310A">
        <w:rPr>
          <w:rStyle w:val="a8"/>
          <w:rFonts w:ascii="Times New Roman" w:hAnsi="Times New Roman" w:cs="Times New Roman"/>
          <w:b w:val="0"/>
          <w:sz w:val="24"/>
          <w:szCs w:val="24"/>
        </w:rPr>
        <w:t>νας ολ</w:t>
      </w:r>
      <w:r w:rsidR="006F310A">
        <w:rPr>
          <w:rStyle w:val="a8"/>
          <w:rFonts w:ascii="Times New Roman" w:hAnsi="Times New Roman" w:cs="Times New Roman"/>
          <w:b w:val="0"/>
          <w:sz w:val="24"/>
          <w:szCs w:val="24"/>
        </w:rPr>
        <w:t>ό</w:t>
      </w:r>
      <w:r w:rsidR="006F310A">
        <w:rPr>
          <w:rStyle w:val="a8"/>
          <w:rFonts w:ascii="Times New Roman" w:hAnsi="Times New Roman" w:cs="Times New Roman"/>
          <w:b w:val="0"/>
          <w:sz w:val="24"/>
          <w:szCs w:val="24"/>
        </w:rPr>
        <w:t>κληρος αιώνας δυσαρέσκειας απέναντι στην Καθολική Εκκλησία</w:t>
      </w:r>
      <w:r w:rsidR="00770D07">
        <w:rPr>
          <w:rStyle w:val="a8"/>
          <w:rFonts w:ascii="Times New Roman" w:hAnsi="Times New Roman" w:cs="Times New Roman"/>
          <w:b w:val="0"/>
          <w:sz w:val="24"/>
          <w:szCs w:val="24"/>
        </w:rPr>
        <w:t>, της οποίας οι Πάπες και οι Επίσκοποι επιδείκνυαν μια αυξανόμενη κατάχρηση της πνευματικής δύναμης τους για πολ</w:t>
      </w:r>
      <w:r w:rsidR="00770D07">
        <w:rPr>
          <w:rStyle w:val="a8"/>
          <w:rFonts w:ascii="Times New Roman" w:hAnsi="Times New Roman" w:cs="Times New Roman"/>
          <w:b w:val="0"/>
          <w:sz w:val="24"/>
          <w:szCs w:val="24"/>
        </w:rPr>
        <w:t>ι</w:t>
      </w:r>
      <w:r w:rsidR="00770D07">
        <w:rPr>
          <w:rStyle w:val="a8"/>
          <w:rFonts w:ascii="Times New Roman" w:hAnsi="Times New Roman" w:cs="Times New Roman"/>
          <w:b w:val="0"/>
          <w:sz w:val="24"/>
          <w:szCs w:val="24"/>
        </w:rPr>
        <w:t xml:space="preserve">τικό και υλιστικό τους όφελος. </w:t>
      </w:r>
    </w:p>
    <w:p w:rsidR="00770D07" w:rsidRDefault="00770D07" w:rsidP="00F562CA">
      <w:pPr>
        <w:ind w:left="-284" w:right="-483"/>
        <w:jc w:val="both"/>
        <w:rPr>
          <w:rFonts w:ascii="Times New Roman" w:hAnsi="Times New Roman" w:cs="Times New Roman"/>
          <w:sz w:val="24"/>
          <w:szCs w:val="24"/>
        </w:rPr>
      </w:pPr>
      <w:r>
        <w:rPr>
          <w:rStyle w:val="a8"/>
          <w:rFonts w:ascii="Times New Roman" w:hAnsi="Times New Roman" w:cs="Times New Roman"/>
          <w:b w:val="0"/>
          <w:sz w:val="24"/>
          <w:szCs w:val="24"/>
        </w:rPr>
        <w:tab/>
        <w:t xml:space="preserve">Καθοριστικός παράγοντας που ενίσχυσε τη Μεταρρύθμιση υπήρξε και η έντονη επιθυμία του Ερρίκου Η’ να αποκτήσει διαζύγιο και η </w:t>
      </w:r>
      <w:r w:rsidR="00E23424">
        <w:rPr>
          <w:rStyle w:val="a8"/>
          <w:rFonts w:ascii="Times New Roman" w:hAnsi="Times New Roman" w:cs="Times New Roman"/>
          <w:b w:val="0"/>
          <w:sz w:val="24"/>
          <w:szCs w:val="24"/>
        </w:rPr>
        <w:t>κατηγορηματική</w:t>
      </w:r>
      <w:r>
        <w:rPr>
          <w:rStyle w:val="a8"/>
          <w:rFonts w:ascii="Times New Roman" w:hAnsi="Times New Roman" w:cs="Times New Roman"/>
          <w:b w:val="0"/>
          <w:sz w:val="24"/>
          <w:szCs w:val="24"/>
        </w:rPr>
        <w:t xml:space="preserve"> άρνηση της Καθολικής Ε</w:t>
      </w:r>
      <w:r>
        <w:rPr>
          <w:rStyle w:val="a8"/>
          <w:rFonts w:ascii="Times New Roman" w:hAnsi="Times New Roman" w:cs="Times New Roman"/>
          <w:b w:val="0"/>
          <w:sz w:val="24"/>
          <w:szCs w:val="24"/>
        </w:rPr>
        <w:t>κ</w:t>
      </w:r>
      <w:r>
        <w:rPr>
          <w:rStyle w:val="a8"/>
          <w:rFonts w:ascii="Times New Roman" w:hAnsi="Times New Roman" w:cs="Times New Roman"/>
          <w:b w:val="0"/>
          <w:sz w:val="24"/>
          <w:szCs w:val="24"/>
        </w:rPr>
        <w:t xml:space="preserve">κλησίας να του δώσουν ένα. Συγκεκριμένα, ο Ερρίκος ο Η’, αφού παντρεύτηκε το </w:t>
      </w:r>
      <w:r w:rsidR="00D1789B">
        <w:rPr>
          <w:rStyle w:val="a8"/>
          <w:rFonts w:ascii="Times New Roman" w:hAnsi="Times New Roman" w:cs="Times New Roman"/>
          <w:b w:val="0"/>
          <w:sz w:val="24"/>
          <w:szCs w:val="24"/>
        </w:rPr>
        <w:t xml:space="preserve">1502 την Αικατερίνη της </w:t>
      </w:r>
      <w:r w:rsidR="0097248D">
        <w:rPr>
          <w:rStyle w:val="a8"/>
          <w:rFonts w:ascii="Times New Roman" w:hAnsi="Times New Roman" w:cs="Times New Roman"/>
          <w:b w:val="0"/>
          <w:sz w:val="24"/>
          <w:szCs w:val="24"/>
        </w:rPr>
        <w:t>Αραγονίας</w:t>
      </w:r>
      <w:r w:rsidR="00D1789B">
        <w:rPr>
          <w:rStyle w:val="a8"/>
          <w:rFonts w:ascii="Times New Roman" w:hAnsi="Times New Roman" w:cs="Times New Roman"/>
          <w:b w:val="0"/>
          <w:sz w:val="24"/>
          <w:szCs w:val="24"/>
        </w:rPr>
        <w:t xml:space="preserve">, χήρα του αδερφού του, επιθυμώντας </w:t>
      </w:r>
      <w:r w:rsidR="00D1789B" w:rsidRPr="00D1789B">
        <w:rPr>
          <w:rStyle w:val="a8"/>
          <w:rFonts w:ascii="Times New Roman" w:hAnsi="Times New Roman" w:cs="Times New Roman"/>
          <w:b w:val="0"/>
          <w:sz w:val="24"/>
          <w:szCs w:val="24"/>
        </w:rPr>
        <w:t xml:space="preserve">να </w:t>
      </w:r>
      <w:r w:rsidR="00D1789B" w:rsidRPr="00D1789B">
        <w:rPr>
          <w:rFonts w:ascii="Times New Roman" w:hAnsi="Times New Roman" w:cs="Times New Roman"/>
          <w:sz w:val="24"/>
          <w:szCs w:val="24"/>
        </w:rPr>
        <w:t>ξεφύγει από αυτόν το γάμο για να παντρευτεί την Αν Μπολέιν ζήτησε διαζύγιο, οπότε ξεκίνησε και η κρίση μεταξύ της Καθολικής Εκκλησίας και της Βρετανίας</w:t>
      </w:r>
      <w:r w:rsidR="00D1789B">
        <w:rPr>
          <w:rStyle w:val="a8"/>
          <w:rFonts w:ascii="Times New Roman" w:hAnsi="Times New Roman" w:cs="Times New Roman"/>
          <w:b w:val="0"/>
          <w:sz w:val="24"/>
          <w:szCs w:val="24"/>
        </w:rPr>
        <w:t xml:space="preserve">. </w:t>
      </w:r>
      <w:r w:rsidR="00D1789B" w:rsidRPr="00D1789B">
        <w:rPr>
          <w:rFonts w:ascii="Times New Roman" w:hAnsi="Times New Roman" w:cs="Times New Roman"/>
          <w:sz w:val="24"/>
          <w:szCs w:val="24"/>
        </w:rPr>
        <w:t>Οι διαμάχες αυτές τελικά τον οδήγησαν στο διαχωρισμό της Αγγλικανικής Εκκλησίας από την εξουσία της Ρώμης, τη διάλυση των μον</w:t>
      </w:r>
      <w:r w:rsidR="00D1789B" w:rsidRPr="00D1789B">
        <w:rPr>
          <w:rFonts w:ascii="Times New Roman" w:hAnsi="Times New Roman" w:cs="Times New Roman"/>
          <w:sz w:val="24"/>
          <w:szCs w:val="24"/>
        </w:rPr>
        <w:t>α</w:t>
      </w:r>
      <w:r w:rsidR="00D1789B" w:rsidRPr="00D1789B">
        <w:rPr>
          <w:rFonts w:ascii="Times New Roman" w:hAnsi="Times New Roman" w:cs="Times New Roman"/>
          <w:sz w:val="24"/>
          <w:szCs w:val="24"/>
        </w:rPr>
        <w:t>στηριών και την εγκαθίδρυση της αγγλικής μοναρχίας ως ύπατης αρχής της Εκκλησίας της Αγγλίας.</w:t>
      </w:r>
    </w:p>
    <w:p w:rsidR="00885024" w:rsidRDefault="00885024" w:rsidP="00F562CA">
      <w:pPr>
        <w:ind w:left="-284" w:right="-483"/>
        <w:jc w:val="both"/>
        <w:rPr>
          <w:rFonts w:ascii="Times New Roman" w:hAnsi="Times New Roman" w:cs="Times New Roman"/>
          <w:sz w:val="24"/>
          <w:szCs w:val="24"/>
        </w:rPr>
      </w:pPr>
      <w:r>
        <w:rPr>
          <w:rFonts w:ascii="Times New Roman" w:hAnsi="Times New Roman" w:cs="Times New Roman"/>
          <w:sz w:val="24"/>
          <w:szCs w:val="24"/>
        </w:rPr>
        <w:tab/>
      </w:r>
      <w:r w:rsidR="004D3F43">
        <w:rPr>
          <w:rFonts w:ascii="Times New Roman" w:hAnsi="Times New Roman" w:cs="Times New Roman"/>
          <w:sz w:val="24"/>
          <w:szCs w:val="24"/>
        </w:rPr>
        <w:t>Γίνεται, λοιπόν, εμφανές, ότι η Μεταρρύθμιση στηρίχτηκε σε διάφορους θρησκευτικούς, οικονομικούς και πολιτικούς παράγοντες, οι οποίοι προϋπήρχαν και εξελίσσονταν ανά τους αιώνες. Ο παπισμός είχε διαφθαρθεί∙ ο μοναχισμός και η σχολαστική θεολογία είχαν παρα</w:t>
      </w:r>
      <w:r w:rsidR="004D3F43">
        <w:rPr>
          <w:rFonts w:ascii="Times New Roman" w:hAnsi="Times New Roman" w:cs="Times New Roman"/>
          <w:sz w:val="24"/>
          <w:szCs w:val="24"/>
        </w:rPr>
        <w:t>κ</w:t>
      </w:r>
      <w:r w:rsidR="004D3F43">
        <w:rPr>
          <w:rFonts w:ascii="Times New Roman" w:hAnsi="Times New Roman" w:cs="Times New Roman"/>
          <w:sz w:val="24"/>
          <w:szCs w:val="24"/>
        </w:rPr>
        <w:t>μάσει∙ ο μυστικισμός ήταν σε ανάκαμψη∙ υπήρχε μια αναβίωση των Ελλήνων και Ρωμαίων κλασσικών∙ άνθρωποι με πνεύμα ανεξάρτητο και τάση για εξερεύνηση ανακάλυπταν τον κόσμο∙ ο έντυπος λόγος είχε εφευρεθεί και η νέα ελληνική Καινή Διαθήκη είχε εκδοθεί. Η Αναγέννηση ήταν επίσης ένας παράγοντας</w:t>
      </w:r>
      <w:r w:rsidR="0097248D">
        <w:rPr>
          <w:rFonts w:ascii="Times New Roman" w:hAnsi="Times New Roman" w:cs="Times New Roman"/>
          <w:sz w:val="24"/>
          <w:szCs w:val="24"/>
        </w:rPr>
        <w:t xml:space="preserve"> που προκάλεσε τους </w:t>
      </w:r>
      <w:r w:rsidR="005A353E">
        <w:rPr>
          <w:rFonts w:ascii="Times New Roman" w:hAnsi="Times New Roman" w:cs="Times New Roman"/>
          <w:sz w:val="24"/>
          <w:szCs w:val="24"/>
        </w:rPr>
        <w:t>αν</w:t>
      </w:r>
      <w:r w:rsidR="0097248D">
        <w:rPr>
          <w:rFonts w:ascii="Times New Roman" w:hAnsi="Times New Roman" w:cs="Times New Roman"/>
          <w:sz w:val="24"/>
          <w:szCs w:val="24"/>
        </w:rPr>
        <w:t>θ</w:t>
      </w:r>
      <w:r w:rsidR="005A353E">
        <w:rPr>
          <w:rFonts w:ascii="Times New Roman" w:hAnsi="Times New Roman" w:cs="Times New Roman"/>
          <w:sz w:val="24"/>
          <w:szCs w:val="24"/>
        </w:rPr>
        <w:t>ρώ</w:t>
      </w:r>
      <w:r w:rsidR="0097248D">
        <w:rPr>
          <w:rFonts w:ascii="Times New Roman" w:hAnsi="Times New Roman" w:cs="Times New Roman"/>
          <w:sz w:val="24"/>
          <w:szCs w:val="24"/>
        </w:rPr>
        <w:t>πους να χρησιμοποι</w:t>
      </w:r>
      <w:r w:rsidR="0097248D">
        <w:rPr>
          <w:rFonts w:ascii="Times New Roman" w:hAnsi="Times New Roman" w:cs="Times New Roman"/>
          <w:sz w:val="24"/>
          <w:szCs w:val="24"/>
        </w:rPr>
        <w:t>ή</w:t>
      </w:r>
      <w:r w:rsidR="0097248D">
        <w:rPr>
          <w:rFonts w:ascii="Times New Roman" w:hAnsi="Times New Roman" w:cs="Times New Roman"/>
          <w:sz w:val="24"/>
          <w:szCs w:val="24"/>
        </w:rPr>
        <w:t>σουν το νου τους. Αλλά η Αναγέννηση ήταν καθαρά κοσμική και όχι θρησκευτική. Η Αν</w:t>
      </w:r>
      <w:r w:rsidR="0097248D">
        <w:rPr>
          <w:rFonts w:ascii="Times New Roman" w:hAnsi="Times New Roman" w:cs="Times New Roman"/>
          <w:sz w:val="24"/>
          <w:szCs w:val="24"/>
        </w:rPr>
        <w:t>α</w:t>
      </w:r>
      <w:r w:rsidR="0097248D">
        <w:rPr>
          <w:rFonts w:ascii="Times New Roman" w:hAnsi="Times New Roman" w:cs="Times New Roman"/>
          <w:sz w:val="24"/>
          <w:szCs w:val="24"/>
        </w:rPr>
        <w:t>γέννηση γέννησε τον Ουμανισμό, ενώ η Μεταρρύθμιση γέννησε τον πραγματικό Χριστιαν</w:t>
      </w:r>
      <w:r w:rsidR="0097248D">
        <w:rPr>
          <w:rFonts w:ascii="Times New Roman" w:hAnsi="Times New Roman" w:cs="Times New Roman"/>
          <w:sz w:val="24"/>
          <w:szCs w:val="24"/>
        </w:rPr>
        <w:t>ι</w:t>
      </w:r>
      <w:r w:rsidR="0097248D">
        <w:rPr>
          <w:rFonts w:ascii="Times New Roman" w:hAnsi="Times New Roman" w:cs="Times New Roman"/>
          <w:sz w:val="24"/>
          <w:szCs w:val="24"/>
        </w:rPr>
        <w:t>σμό. Όλα αυτά ήταν μέρος του σχεδίου του Θεού για να φέρει τη μεγαλύτερη θρησκευτική ανανέωση από τους τρεις πρώτους αιώνες της Εκκλησίας.</w:t>
      </w:r>
    </w:p>
    <w:p w:rsidR="00574499" w:rsidRDefault="005A353E" w:rsidP="00F562CA">
      <w:pPr>
        <w:ind w:left="-284" w:right="-483"/>
        <w:jc w:val="both"/>
        <w:rPr>
          <w:rFonts w:ascii="Times New Roman" w:hAnsi="Times New Roman" w:cs="Times New Roman"/>
          <w:sz w:val="24"/>
          <w:szCs w:val="24"/>
        </w:rPr>
      </w:pPr>
      <w:r>
        <w:rPr>
          <w:rFonts w:ascii="Times New Roman" w:hAnsi="Times New Roman" w:cs="Times New Roman"/>
          <w:sz w:val="24"/>
          <w:szCs w:val="24"/>
        </w:rPr>
        <w:tab/>
        <w:t>Άρα, κάνουν λάθος όσοι χαρακτηρίζουν την Προτεσταντική Μεταρρύθμιση μια Προτ</w:t>
      </w:r>
      <w:r>
        <w:rPr>
          <w:rFonts w:ascii="Times New Roman" w:hAnsi="Times New Roman" w:cs="Times New Roman"/>
          <w:sz w:val="24"/>
          <w:szCs w:val="24"/>
        </w:rPr>
        <w:t>ε</w:t>
      </w:r>
      <w:r>
        <w:rPr>
          <w:rFonts w:ascii="Times New Roman" w:hAnsi="Times New Roman" w:cs="Times New Roman"/>
          <w:sz w:val="24"/>
          <w:szCs w:val="24"/>
        </w:rPr>
        <w:t>σταντική επανάσταση, καθώς η Μεταρρύθμιση ήταν σε μεγάλο βαθμό πολιτική και οικον</w:t>
      </w:r>
      <w:r>
        <w:rPr>
          <w:rFonts w:ascii="Times New Roman" w:hAnsi="Times New Roman" w:cs="Times New Roman"/>
          <w:sz w:val="24"/>
          <w:szCs w:val="24"/>
        </w:rPr>
        <w:t>ο</w:t>
      </w:r>
      <w:r>
        <w:rPr>
          <w:rFonts w:ascii="Times New Roman" w:hAnsi="Times New Roman" w:cs="Times New Roman"/>
          <w:sz w:val="24"/>
          <w:szCs w:val="24"/>
        </w:rPr>
        <w:lastRenderedPageBreak/>
        <w:t xml:space="preserve">μική. </w:t>
      </w:r>
      <w:r w:rsidR="0024603A">
        <w:rPr>
          <w:rFonts w:ascii="Times New Roman" w:hAnsi="Times New Roman" w:cs="Times New Roman"/>
          <w:sz w:val="24"/>
          <w:szCs w:val="24"/>
        </w:rPr>
        <w:t>Ήταν πράγματι απαραίτητο για τη Μεταρρύθμιση να περιλάβει πολιτικά και οικονομ</w:t>
      </w:r>
      <w:r w:rsidR="0024603A">
        <w:rPr>
          <w:rFonts w:ascii="Times New Roman" w:hAnsi="Times New Roman" w:cs="Times New Roman"/>
          <w:sz w:val="24"/>
          <w:szCs w:val="24"/>
        </w:rPr>
        <w:t>ι</w:t>
      </w:r>
      <w:r w:rsidR="0024603A">
        <w:rPr>
          <w:rFonts w:ascii="Times New Roman" w:hAnsi="Times New Roman" w:cs="Times New Roman"/>
          <w:sz w:val="24"/>
          <w:szCs w:val="24"/>
        </w:rPr>
        <w:t>κά στοιχεία αν ήθελε να επιτύχει. Γιατί ο άνθρωπος, δυστυχώς, μόνο όταν πλήττονται τα οικονομικά και πολιτικά του συμφέροντα εξεγείρεται, αμφισβητεί, επαναστατεί. Ωστόσο, παρόλο που κάποιοι ηγέτες και ηγεμόνες χρησιμοποίησαν τη Μεταρρύθμιση για να ικαν</w:t>
      </w:r>
      <w:r w:rsidR="0024603A">
        <w:rPr>
          <w:rFonts w:ascii="Times New Roman" w:hAnsi="Times New Roman" w:cs="Times New Roman"/>
          <w:sz w:val="24"/>
          <w:szCs w:val="24"/>
        </w:rPr>
        <w:t>ο</w:t>
      </w:r>
      <w:r w:rsidR="0024603A">
        <w:rPr>
          <w:rFonts w:ascii="Times New Roman" w:hAnsi="Times New Roman" w:cs="Times New Roman"/>
          <w:sz w:val="24"/>
          <w:szCs w:val="24"/>
        </w:rPr>
        <w:t>ποιήσουν τη δική του δίψα για υλικά οφέλη, οι περισσότεροι πραγματικά επένδυσαν τον εαυτό τους σε αυτό τον αγώνα με μια βαθιά θρησκευτική πεποίθηση να υπηρετούν τον ένα και μοναδικό Θεό μέσω του Χριστού.</w:t>
      </w:r>
    </w:p>
    <w:p w:rsidR="0074166D" w:rsidRDefault="0074166D" w:rsidP="0074166D">
      <w:pPr>
        <w:ind w:left="-284" w:right="-483"/>
        <w:rPr>
          <w:rFonts w:ascii="Times New Roman" w:hAnsi="Times New Roman" w:cs="Times New Roman"/>
          <w:sz w:val="24"/>
          <w:szCs w:val="24"/>
        </w:rPr>
      </w:pPr>
    </w:p>
    <w:p w:rsidR="0074166D" w:rsidRDefault="0074166D" w:rsidP="008E0656">
      <w:pPr>
        <w:pStyle w:val="3"/>
        <w:ind w:left="-284"/>
        <w:rPr>
          <w:sz w:val="24"/>
          <w:szCs w:val="24"/>
        </w:rPr>
      </w:pPr>
      <w:bookmarkStart w:id="18" w:name="_Toc408399465"/>
      <w:r w:rsidRPr="0074166D">
        <w:rPr>
          <w:sz w:val="24"/>
          <w:szCs w:val="24"/>
        </w:rPr>
        <w:t>Αντιμεταρρύθμιση</w:t>
      </w:r>
      <w:bookmarkEnd w:id="18"/>
    </w:p>
    <w:p w:rsidR="006D3130" w:rsidRPr="006D3130" w:rsidRDefault="00360D5F" w:rsidP="006706AD">
      <w:pPr>
        <w:pStyle w:val="Web"/>
        <w:ind w:left="-284" w:right="-483"/>
        <w:jc w:val="both"/>
      </w:pPr>
      <w:r>
        <w:tab/>
        <w:t>Με τον όρο Αντιμεταρρύθμιση δηλώνουμε τη Μεταρρύθμιση του 16</w:t>
      </w:r>
      <w:r w:rsidRPr="00360D5F">
        <w:rPr>
          <w:vertAlign w:val="superscript"/>
        </w:rPr>
        <w:t>ου</w:t>
      </w:r>
      <w:r>
        <w:t xml:space="preserve"> αιώνα που ήρθε γρήγορα σαν απάντηση της Προτεσταντικής Μεταρρύθμισης. Συχνά ονομάζεται επίσης Καθολική Μεταρρύθμιση</w:t>
      </w:r>
      <w:r w:rsidR="00952291">
        <w:t>. Αναλυτικότερα, η Αντιμεταρρύθμιση αποτελεί κίνημα της Ρωμα</w:t>
      </w:r>
      <w:r w:rsidR="00952291">
        <w:t>ι</w:t>
      </w:r>
      <w:r w:rsidR="00952291">
        <w:t>οκαθολικής Εκκλησίας με ξεκίνημα τον 16</w:t>
      </w:r>
      <w:r w:rsidR="00952291" w:rsidRPr="00952291">
        <w:rPr>
          <w:vertAlign w:val="superscript"/>
        </w:rPr>
        <w:t>ο</w:t>
      </w:r>
      <w:r w:rsidR="00952291">
        <w:t xml:space="preserve"> αιώνα και διεύρυνση τον 17</w:t>
      </w:r>
      <w:r w:rsidR="00952291" w:rsidRPr="00952291">
        <w:rPr>
          <w:vertAlign w:val="superscript"/>
        </w:rPr>
        <w:t>ο</w:t>
      </w:r>
      <w:r w:rsidR="00952291">
        <w:t xml:space="preserve"> αιώνα.</w:t>
      </w:r>
      <w:r w:rsidR="006D3130" w:rsidRPr="006D3130">
        <w:rPr>
          <w:rFonts w:ascii="Arial" w:hAnsi="Arial" w:cs="Arial"/>
        </w:rPr>
        <w:t xml:space="preserve"> </w:t>
      </w:r>
      <w:r w:rsidR="006D3130" w:rsidRPr="006D3130">
        <w:t>Η Καθολική Εκκλησία, βλέποντας</w:t>
      </w:r>
      <w:r w:rsidR="006D3130">
        <w:t>, λοιπόν,</w:t>
      </w:r>
      <w:r w:rsidR="006D3130" w:rsidRPr="006D3130">
        <w:t xml:space="preserve"> ότι δεν μπορούσε να σταματήσει τη Μεταρρύθμιση με βίαια μέσα και η αίγλη της στον πνευματικό αλλά και στον πολιτικό βίο της Ευρώπης είχε μειωθεί, αποφάσισε να πάρει κάποια μέτρα για την εξυγίανση και την αναμόρφωση της,</w:t>
      </w:r>
    </w:p>
    <w:p w:rsidR="006D3130" w:rsidRPr="006D3130" w:rsidRDefault="006D3130" w:rsidP="006706AD">
      <w:pPr>
        <w:pStyle w:val="Web"/>
        <w:ind w:left="-284" w:right="-483"/>
        <w:jc w:val="both"/>
      </w:pPr>
      <w:r>
        <w:tab/>
      </w:r>
      <w:r w:rsidRPr="006D3130">
        <w:t xml:space="preserve">Ανάμεσα στα μέτρα ήταν η αναδιοργάνωση του μοναχισμού και η ίδρυση νέων μοναχικών ταγμάτων. Το 1540 ιδρύεται από τον Ισπανό </w:t>
      </w:r>
      <w:r w:rsidRPr="006D3130">
        <w:rPr>
          <w:bCs/>
        </w:rPr>
        <w:t>Ιγνάτιο Λογιόλα</w:t>
      </w:r>
      <w:r w:rsidRPr="006D3130">
        <w:t xml:space="preserve"> το τάγμα των </w:t>
      </w:r>
      <w:r w:rsidRPr="006D3130">
        <w:rPr>
          <w:bCs/>
        </w:rPr>
        <w:t>Ιησουϊτών</w:t>
      </w:r>
      <w:r w:rsidRPr="006D3130">
        <w:t>. Το τάγμα αυτό, πέρα από την ιεραποστολή, τη φιλανθρωπία και την παιδεία, αποσκοπούσε στην τόνωση της καθολικής πίστης και την αποδυνάμωση της Μεταρρύθμισης. Οι Ιησουίτες, με το ιεραποστολικό έργο τους σε χώρες και εκτός Ευρώπης, καθώς και με την ανάπτυξη της παιδείας, μεγάλωσαν την αίγλη του πάπα και της Καθολικής Εκκλησίας.</w:t>
      </w:r>
    </w:p>
    <w:p w:rsidR="006D3130" w:rsidRPr="00BC26C7" w:rsidRDefault="006D3130" w:rsidP="006706AD">
      <w:pPr>
        <w:pStyle w:val="Web"/>
        <w:ind w:left="-284" w:right="-483"/>
        <w:jc w:val="both"/>
      </w:pPr>
      <w:r>
        <w:tab/>
      </w:r>
      <w:r w:rsidRPr="006D3130">
        <w:t xml:space="preserve">Για την αποδυνάμωση της Μεταρρύθμισης αναδιοργανώθηκε η </w:t>
      </w:r>
      <w:r w:rsidRPr="006D3130">
        <w:rPr>
          <w:bCs/>
        </w:rPr>
        <w:t>Ιερά Εξέταση</w:t>
      </w:r>
      <w:r w:rsidRPr="006D3130">
        <w:t xml:space="preserve"> (εκκλησι</w:t>
      </w:r>
      <w:r w:rsidRPr="006D3130">
        <w:t>α</w:t>
      </w:r>
      <w:r w:rsidRPr="006D3130">
        <w:t xml:space="preserve">στικό δικαστήριο) που καταπολεμούσε τις αιρέσεις. Η Ιερά Εξέταση αποτελείτο από έξι </w:t>
      </w:r>
      <w:r w:rsidRPr="006D3130">
        <w:rPr>
          <w:bCs/>
        </w:rPr>
        <w:t>καρδινάλιους</w:t>
      </w:r>
      <w:r w:rsidRPr="006D3130">
        <w:t>, οι οποίοι με τις αυστηρές ποινές που επέβαλλαν τρομοκρατούσαν τους αιρετ</w:t>
      </w:r>
      <w:r w:rsidRPr="006D3130">
        <w:t>ι</w:t>
      </w:r>
      <w:r w:rsidRPr="006D3130">
        <w:t>κούς. Γνωστή τιμωρία ήταν ο θάνατος στην πυρά για “να απαλλαγεί η ψυχή από τη μεταθ</w:t>
      </w:r>
      <w:r w:rsidRPr="006D3130">
        <w:t>α</w:t>
      </w:r>
      <w:r w:rsidRPr="006D3130">
        <w:t>νάτια τιμωρία”.</w:t>
      </w:r>
      <w:r w:rsidR="00BC26C7" w:rsidRPr="00BC26C7">
        <w:t xml:space="preserve"> </w:t>
      </w:r>
      <w:r w:rsidR="00BC26C7">
        <w:t>Στην Ιερά Εξέταση στέλνονταν οι λεγόμενοι «αιρετικοί» και αιρετικός μπορούσε να θεωρηθεί ο οποιοσδήποτε, ακόμη και ο πιο πιστός πολίτης, αρκεί να είχε μια οποιαδήποτε άποψη, με την οποία η καθολική εκκλησία δεν συμφωνούσε. Τα βασανιστήρια ήταν άμεσα συνδεδεμένα με την όλη διαδικασία, γιατί κανείς δεν μπορούσε να καταδικαστεί, αν δεν είχε ομολογήσει. Τα βασανιστήρια, ήταν από τα πιο άγρια και σαδιστικά που υπήρξαν ποτέ, έτσι πολλοί κατηγορούμενοι τρομοκρατούνταν τόσο, βλέποντας άλλον να βασανίζεται, που ομολογούσαν αμέσως, χωρίς να υποστούν τα μαρτύρια.</w:t>
      </w:r>
    </w:p>
    <w:p w:rsidR="006D3130" w:rsidRPr="00DF270C" w:rsidRDefault="006D3130" w:rsidP="006706AD">
      <w:pPr>
        <w:pStyle w:val="Web"/>
        <w:ind w:left="-284" w:right="-483" w:firstLine="720"/>
        <w:jc w:val="both"/>
      </w:pPr>
      <w:r w:rsidRPr="006D3130">
        <w:t>Τέλος, με την έκδοση καταλόγου απαγορευμένων βιβλίων (Index Librorum Prohibitorum), η Καθολική Εκκλησία προσπάθησε να περιορίσει τη διάδοση αιρετικών βιβλίων.</w:t>
      </w:r>
      <w:r w:rsidR="00DF270C">
        <w:t xml:space="preserve"> Το </w:t>
      </w:r>
      <w:r w:rsidR="00DF270C">
        <w:rPr>
          <w:lang w:val="en-US"/>
        </w:rPr>
        <w:t>Index</w:t>
      </w:r>
      <w:r w:rsidR="00DF270C" w:rsidRPr="00DF270C">
        <w:t xml:space="preserve"> </w:t>
      </w:r>
      <w:r w:rsidR="00DF270C">
        <w:rPr>
          <w:lang w:val="en-US"/>
        </w:rPr>
        <w:t>Librorum</w:t>
      </w:r>
      <w:r w:rsidR="00DF270C" w:rsidRPr="00DF270C">
        <w:t xml:space="preserve"> </w:t>
      </w:r>
      <w:r w:rsidR="00DF270C">
        <w:rPr>
          <w:lang w:val="en-US"/>
        </w:rPr>
        <w:t>Prohibitorum</w:t>
      </w:r>
      <w:r w:rsidR="00DF270C" w:rsidRPr="00DF270C">
        <w:t xml:space="preserve"> </w:t>
      </w:r>
      <w:r w:rsidR="00DF270C">
        <w:t>ιδρύθηκε το 1557 από τον Πάπα Παύλο Δ’ και περιείχε όλα τα βιβλία που η Καθολική Εκκλησία έκρινε ως αιρετικά, αντιχριστιανικά ή κατά την άποψή της, περιείχαν προκλητικές σεξουαλικές λεπτομέρειες. Οποιοσδήποτε Καθολικός διάβαζε ένα από τα απαγορευμένα βιβλία, θα αφοριζόταν αμέσως.</w:t>
      </w:r>
    </w:p>
    <w:p w:rsidR="00360D5F" w:rsidRPr="00360D5F" w:rsidRDefault="00360D5F" w:rsidP="00360D5F">
      <w:pPr>
        <w:ind w:left="-284" w:right="-483"/>
        <w:rPr>
          <w:rFonts w:ascii="Times New Roman" w:hAnsi="Times New Roman" w:cs="Times New Roman"/>
          <w:sz w:val="24"/>
          <w:szCs w:val="24"/>
        </w:rPr>
      </w:pPr>
    </w:p>
    <w:p w:rsidR="00B94C41" w:rsidRPr="003F3045" w:rsidRDefault="00B94C41" w:rsidP="003F3045">
      <w:pPr>
        <w:pStyle w:val="2"/>
        <w:rPr>
          <w:szCs w:val="24"/>
        </w:rPr>
      </w:pPr>
    </w:p>
    <w:p w:rsidR="00D461A2" w:rsidRPr="00BC26C7" w:rsidRDefault="00D461A2" w:rsidP="00D461A2"/>
    <w:p w:rsidR="00D461A2" w:rsidRPr="004D3528" w:rsidRDefault="003F3045" w:rsidP="004D3528">
      <w:pPr>
        <w:pStyle w:val="2"/>
        <w:jc w:val="center"/>
        <w:rPr>
          <w:u w:val="single"/>
        </w:rPr>
      </w:pPr>
      <w:bookmarkStart w:id="19" w:name="_Toc408399466"/>
      <w:r w:rsidRPr="004D3528">
        <w:rPr>
          <w:u w:val="single"/>
        </w:rPr>
        <w:t xml:space="preserve">Κεφάλαιο 2.2: </w:t>
      </w:r>
      <w:r w:rsidR="004D3528" w:rsidRPr="004D3528">
        <w:rPr>
          <w:u w:val="single"/>
        </w:rPr>
        <w:t>Οι επιδράσεις της Μεταρρύθμισης στις κοινωνικές συνθήκες της εποχής</w:t>
      </w:r>
      <w:bookmarkEnd w:id="19"/>
    </w:p>
    <w:p w:rsidR="00D461A2" w:rsidRPr="004D3528" w:rsidRDefault="00AD63A0" w:rsidP="004D3528">
      <w:pPr>
        <w:pStyle w:val="3"/>
        <w:ind w:left="-284"/>
        <w:rPr>
          <w:sz w:val="24"/>
          <w:szCs w:val="24"/>
        </w:rPr>
      </w:pPr>
      <w:bookmarkStart w:id="20" w:name="_Toc408399467"/>
      <w:r>
        <w:rPr>
          <w:sz w:val="24"/>
          <w:szCs w:val="24"/>
        </w:rPr>
        <w:t>Στο θρησκευτικό τομέα</w:t>
      </w:r>
      <w:bookmarkEnd w:id="20"/>
    </w:p>
    <w:p w:rsidR="005A15CC" w:rsidRPr="00CB5186" w:rsidRDefault="004D3528" w:rsidP="006706AD">
      <w:pPr>
        <w:ind w:left="-284" w:right="-483"/>
        <w:jc w:val="both"/>
        <w:rPr>
          <w:rFonts w:ascii="Times New Roman" w:hAnsi="Times New Roman" w:cs="Times New Roman"/>
          <w:sz w:val="24"/>
          <w:szCs w:val="24"/>
        </w:rPr>
      </w:pPr>
      <w:r>
        <w:tab/>
      </w:r>
      <w:r w:rsidRPr="00CB5186">
        <w:rPr>
          <w:rFonts w:ascii="Times New Roman" w:hAnsi="Times New Roman" w:cs="Times New Roman"/>
          <w:sz w:val="24"/>
          <w:szCs w:val="24"/>
        </w:rPr>
        <w:t>Η ταύτιση της Ευρώπης με τη Χριστιανοσύνη έπαψε στη διάρκεια του 17</w:t>
      </w:r>
      <w:r w:rsidRPr="00CB5186">
        <w:rPr>
          <w:rFonts w:ascii="Times New Roman" w:hAnsi="Times New Roman" w:cs="Times New Roman"/>
          <w:sz w:val="24"/>
          <w:szCs w:val="24"/>
          <w:vertAlign w:val="superscript"/>
        </w:rPr>
        <w:t>ου</w:t>
      </w:r>
      <w:r w:rsidRPr="00CB5186">
        <w:rPr>
          <w:rFonts w:ascii="Times New Roman" w:hAnsi="Times New Roman" w:cs="Times New Roman"/>
          <w:sz w:val="24"/>
          <w:szCs w:val="24"/>
        </w:rPr>
        <w:t xml:space="preserve"> αιώνα να είναι όχι μόνο αυτονόητη, αλλά και αποκλειστική. Το σχίσμα των Εκκλησιών είχε ήδη διαχωρίσει τη χριστιανική κοινότητα σε καθολική και ορθόδοξη και τώρα έρχεται η Μεταρρύθμιση να διασπάσει τον κόσμο της λατινικής Χριστιανοσύνης σε καθολικούς και προτεστάντες. Αργ</w:t>
      </w:r>
      <w:r w:rsidRPr="00CB5186">
        <w:rPr>
          <w:rFonts w:ascii="Times New Roman" w:hAnsi="Times New Roman" w:cs="Times New Roman"/>
          <w:sz w:val="24"/>
          <w:szCs w:val="24"/>
        </w:rPr>
        <w:t>ό</w:t>
      </w:r>
      <w:r w:rsidRPr="00CB5186">
        <w:rPr>
          <w:rFonts w:ascii="Times New Roman" w:hAnsi="Times New Roman" w:cs="Times New Roman"/>
          <w:sz w:val="24"/>
          <w:szCs w:val="24"/>
        </w:rPr>
        <w:t xml:space="preserve">τερα, οι προτεστάντες θα κατακερματιστούν με τη σειρά τους σε επιμέρους δόγματα. </w:t>
      </w:r>
      <w:r w:rsidR="00AD63A0" w:rsidRPr="00CB5186">
        <w:rPr>
          <w:rFonts w:ascii="Times New Roman" w:hAnsi="Times New Roman" w:cs="Times New Roman"/>
          <w:sz w:val="24"/>
          <w:szCs w:val="24"/>
        </w:rPr>
        <w:t>Η έννοια «Χριστιανοσύνη» άρχισε να αντικαθίσταται, λοιπόν, όλο και πιο συχνά από την έννοια «Ευρώπη» με το βάρος να πέφτει πλέον στην ιδέα ενός κοινού πολιτισμού.</w:t>
      </w:r>
      <w:r w:rsidR="005A15CC" w:rsidRPr="00CB5186">
        <w:rPr>
          <w:rFonts w:ascii="Times New Roman" w:hAnsi="Times New Roman" w:cs="Times New Roman"/>
          <w:sz w:val="24"/>
          <w:szCs w:val="24"/>
        </w:rPr>
        <w:t xml:space="preserve"> Με τη Μετα</w:t>
      </w:r>
      <w:r w:rsidR="005A15CC" w:rsidRPr="00CB5186">
        <w:rPr>
          <w:rFonts w:ascii="Times New Roman" w:hAnsi="Times New Roman" w:cs="Times New Roman"/>
          <w:sz w:val="24"/>
          <w:szCs w:val="24"/>
        </w:rPr>
        <w:t>ρ</w:t>
      </w:r>
      <w:r w:rsidR="005A15CC" w:rsidRPr="00CB5186">
        <w:rPr>
          <w:rFonts w:ascii="Times New Roman" w:hAnsi="Times New Roman" w:cs="Times New Roman"/>
          <w:sz w:val="24"/>
          <w:szCs w:val="24"/>
        </w:rPr>
        <w:t>ρύθμιση, δηλαδή, η ενότητα της Ευρώπης σαν μια χριστιανική κοινοπολιτεία διασπάται οριστικά.</w:t>
      </w:r>
    </w:p>
    <w:p w:rsidR="00D461A2" w:rsidRPr="00CB5186" w:rsidRDefault="005A15CC" w:rsidP="006706AD">
      <w:pPr>
        <w:ind w:left="-284" w:right="-483"/>
        <w:jc w:val="both"/>
        <w:rPr>
          <w:rFonts w:ascii="Times New Roman" w:hAnsi="Times New Roman" w:cs="Times New Roman"/>
          <w:sz w:val="24"/>
          <w:szCs w:val="24"/>
        </w:rPr>
      </w:pPr>
      <w:r w:rsidRPr="00CB5186">
        <w:rPr>
          <w:rFonts w:ascii="Times New Roman" w:hAnsi="Times New Roman" w:cs="Times New Roman"/>
          <w:sz w:val="24"/>
          <w:szCs w:val="24"/>
        </w:rPr>
        <w:tab/>
        <w:t>Ακόμα, ο Λουθηρανισμός προσέφερε για πρώτη φορά στον απλό άνθρωπο του 16</w:t>
      </w:r>
      <w:r w:rsidRPr="00CB5186">
        <w:rPr>
          <w:rFonts w:ascii="Times New Roman" w:hAnsi="Times New Roman" w:cs="Times New Roman"/>
          <w:sz w:val="24"/>
          <w:szCs w:val="24"/>
          <w:vertAlign w:val="superscript"/>
        </w:rPr>
        <w:t>ου</w:t>
      </w:r>
      <w:r w:rsidRPr="00CB5186">
        <w:rPr>
          <w:rFonts w:ascii="Times New Roman" w:hAnsi="Times New Roman" w:cs="Times New Roman"/>
          <w:sz w:val="24"/>
          <w:szCs w:val="24"/>
        </w:rPr>
        <w:t xml:space="preserve"> αιώνα τη δυνατότητα της απεριόριστης πρόσβασης στη Βίβλο. Ο λαός δε χρειαζόταν πλέον τη μεσολάβηση ιερέων αλλά ούτε κάποια ιδιαίτερη μόρφωση – που ούτως ή άλλως στερούνταν – για να καταλάβει το νόημα των Γραφών. Πλέον, η Βίβλος μεταφράζεται από το Λούθηρο στην καθομιλούμενη γερμανική γλώσσα και στη συνέχεια ακολουθούν μεταφράσεις της σε όλες τις ομιλούμενες γλώσσες της Ευρώπης. Ο καθένας μπορούσε να διαβάζει μόνος του τις Άγιες Γραφές και να τις ερμηνεύει για τον εαυτό του. Ο Προτεσταντισμός έδωσε</w:t>
      </w:r>
      <w:r w:rsidR="00B0507B" w:rsidRPr="00CB5186">
        <w:rPr>
          <w:rFonts w:ascii="Times New Roman" w:hAnsi="Times New Roman" w:cs="Times New Roman"/>
          <w:sz w:val="24"/>
          <w:szCs w:val="24"/>
        </w:rPr>
        <w:t>, λοιπόν,</w:t>
      </w:r>
      <w:r w:rsidRPr="00CB5186">
        <w:rPr>
          <w:rFonts w:ascii="Times New Roman" w:hAnsi="Times New Roman" w:cs="Times New Roman"/>
          <w:sz w:val="24"/>
          <w:szCs w:val="24"/>
        </w:rPr>
        <w:t xml:space="preserve"> στους ανθρώπους μια νέα </w:t>
      </w:r>
      <w:r w:rsidR="00B0507B" w:rsidRPr="00CB5186">
        <w:rPr>
          <w:rFonts w:ascii="Times New Roman" w:hAnsi="Times New Roman" w:cs="Times New Roman"/>
          <w:sz w:val="24"/>
          <w:szCs w:val="24"/>
        </w:rPr>
        <w:t>μέθοδο να προσεγγίζουν το Θεό</w:t>
      </w:r>
      <w:r w:rsidRPr="00CB5186">
        <w:rPr>
          <w:rFonts w:ascii="Times New Roman" w:hAnsi="Times New Roman" w:cs="Times New Roman"/>
          <w:sz w:val="24"/>
          <w:szCs w:val="24"/>
        </w:rPr>
        <w:t xml:space="preserve"> </w:t>
      </w:r>
      <w:r w:rsidR="00B0507B" w:rsidRPr="00CB5186">
        <w:rPr>
          <w:rFonts w:ascii="Times New Roman" w:hAnsi="Times New Roman" w:cs="Times New Roman"/>
          <w:sz w:val="24"/>
          <w:szCs w:val="24"/>
        </w:rPr>
        <w:t>χωρίς τη μεσολάβηση της Εκκλ</w:t>
      </w:r>
      <w:r w:rsidR="00B0507B" w:rsidRPr="00CB5186">
        <w:rPr>
          <w:rFonts w:ascii="Times New Roman" w:hAnsi="Times New Roman" w:cs="Times New Roman"/>
          <w:sz w:val="24"/>
          <w:szCs w:val="24"/>
        </w:rPr>
        <w:t>η</w:t>
      </w:r>
      <w:r w:rsidR="00B0507B" w:rsidRPr="00CB5186">
        <w:rPr>
          <w:rFonts w:ascii="Times New Roman" w:hAnsi="Times New Roman" w:cs="Times New Roman"/>
          <w:sz w:val="24"/>
          <w:szCs w:val="24"/>
        </w:rPr>
        <w:t>σίας και των ιερέων.</w:t>
      </w:r>
    </w:p>
    <w:p w:rsidR="00F93981" w:rsidRPr="00CB5186" w:rsidRDefault="00B0507B" w:rsidP="006706AD">
      <w:pPr>
        <w:ind w:left="-284" w:right="-483"/>
        <w:jc w:val="both"/>
        <w:rPr>
          <w:rFonts w:ascii="Times New Roman" w:hAnsi="Times New Roman" w:cs="Times New Roman"/>
          <w:sz w:val="24"/>
          <w:szCs w:val="24"/>
        </w:rPr>
      </w:pPr>
      <w:r w:rsidRPr="00CB5186">
        <w:rPr>
          <w:rFonts w:ascii="Times New Roman" w:hAnsi="Times New Roman" w:cs="Times New Roman"/>
          <w:sz w:val="24"/>
          <w:szCs w:val="24"/>
        </w:rPr>
        <w:tab/>
        <w:t xml:space="preserve">Τέλος, ο Λούθηρος έκανε σοβαρές μεταρρυθμίσεις στο χριστιανικό δόγμα και τους </w:t>
      </w:r>
      <w:r w:rsidR="00F93981" w:rsidRPr="00CB5186">
        <w:rPr>
          <w:rFonts w:ascii="Times New Roman" w:hAnsi="Times New Roman" w:cs="Times New Roman"/>
          <w:sz w:val="24"/>
          <w:szCs w:val="24"/>
        </w:rPr>
        <w:t>θρ</w:t>
      </w:r>
      <w:r w:rsidR="00F93981" w:rsidRPr="00CB5186">
        <w:rPr>
          <w:rFonts w:ascii="Times New Roman" w:hAnsi="Times New Roman" w:cs="Times New Roman"/>
          <w:sz w:val="24"/>
          <w:szCs w:val="24"/>
        </w:rPr>
        <w:t>η</w:t>
      </w:r>
      <w:r w:rsidR="00F93981" w:rsidRPr="00CB5186">
        <w:rPr>
          <w:rFonts w:ascii="Times New Roman" w:hAnsi="Times New Roman" w:cs="Times New Roman"/>
          <w:sz w:val="24"/>
          <w:szCs w:val="24"/>
        </w:rPr>
        <w:t xml:space="preserve">σκευτικούς </w:t>
      </w:r>
      <w:r w:rsidRPr="00CB5186">
        <w:rPr>
          <w:rFonts w:ascii="Times New Roman" w:hAnsi="Times New Roman" w:cs="Times New Roman"/>
          <w:sz w:val="24"/>
          <w:szCs w:val="24"/>
        </w:rPr>
        <w:t xml:space="preserve">θεσμούς. Αρχικά, </w:t>
      </w:r>
      <w:r w:rsidR="00F93981" w:rsidRPr="00CB5186">
        <w:rPr>
          <w:rFonts w:ascii="Times New Roman" w:hAnsi="Times New Roman" w:cs="Times New Roman"/>
          <w:sz w:val="24"/>
          <w:szCs w:val="24"/>
        </w:rPr>
        <w:t>έκανε αναθεώρηση των Μυστηρίων της Εκκλησίας, τα οποία μειώθηκαν από 5 σε 3 (Θεία Κοινωνία, Βάπτιση, Γάμος). Υπήρξε ακόμα ενίσχυση από μέρους του Λούθηρου των θεσμών του γάμου και της οικογένειας ακόμα και για τα μέλη του Κλήρου. Τέλος, ενσωμάτωσε τραγούδια και ύμνους στη Θεία Λειτουργία και έδωσε ιδιαίτερη σημασία στη διδαχή και το κήρυγμα των Γραφών στον απλό λαό.</w:t>
      </w:r>
    </w:p>
    <w:p w:rsidR="00B0507B" w:rsidRPr="00F93981" w:rsidRDefault="00F93981" w:rsidP="00F71D22">
      <w:pPr>
        <w:pStyle w:val="3"/>
        <w:ind w:left="-284"/>
        <w:rPr>
          <w:sz w:val="24"/>
          <w:szCs w:val="24"/>
        </w:rPr>
      </w:pPr>
      <w:bookmarkStart w:id="21" w:name="_Toc408399468"/>
      <w:r w:rsidRPr="00F93981">
        <w:rPr>
          <w:sz w:val="24"/>
          <w:szCs w:val="24"/>
        </w:rPr>
        <w:t>Στον πολιτικό τομέα</w:t>
      </w:r>
      <w:bookmarkEnd w:id="21"/>
      <w:r w:rsidRPr="00F93981">
        <w:rPr>
          <w:sz w:val="24"/>
          <w:szCs w:val="24"/>
        </w:rPr>
        <w:t xml:space="preserve"> </w:t>
      </w:r>
    </w:p>
    <w:p w:rsidR="00D461A2" w:rsidRPr="00CB5186" w:rsidRDefault="00F71D22" w:rsidP="006706AD">
      <w:pPr>
        <w:ind w:left="-284" w:right="-483"/>
        <w:jc w:val="both"/>
        <w:rPr>
          <w:rFonts w:ascii="Times New Roman" w:hAnsi="Times New Roman" w:cs="Times New Roman"/>
          <w:sz w:val="24"/>
          <w:szCs w:val="24"/>
        </w:rPr>
      </w:pPr>
      <w:r>
        <w:tab/>
      </w:r>
      <w:r w:rsidR="001D4062" w:rsidRPr="00CB5186">
        <w:rPr>
          <w:rFonts w:ascii="Times New Roman" w:hAnsi="Times New Roman" w:cs="Times New Roman"/>
          <w:sz w:val="24"/>
          <w:szCs w:val="24"/>
        </w:rPr>
        <w:t xml:space="preserve">Η Μεταρρύθμιση επεφύλαξε για την Ευρώπη μια σειρά από πολιτικές μεταβολές. </w:t>
      </w:r>
      <w:r w:rsidR="005610E2" w:rsidRPr="00CB5186">
        <w:rPr>
          <w:rFonts w:ascii="Times New Roman" w:hAnsi="Times New Roman" w:cs="Times New Roman"/>
          <w:sz w:val="24"/>
          <w:szCs w:val="24"/>
        </w:rPr>
        <w:t>Η Καθολική Εκκλησία όλο και αποδυναμωνόταν και μαχόταν σκληρά για να διατηρήσει τη δύναμή της σε θρησκευτικό και πολιτικό επίπεδο στην κατακερματισμένη Ρωμαϊκή Αυτ</w:t>
      </w:r>
      <w:r w:rsidR="005610E2" w:rsidRPr="00CB5186">
        <w:rPr>
          <w:rFonts w:ascii="Times New Roman" w:hAnsi="Times New Roman" w:cs="Times New Roman"/>
          <w:sz w:val="24"/>
          <w:szCs w:val="24"/>
        </w:rPr>
        <w:t>ο</w:t>
      </w:r>
      <w:r w:rsidR="005610E2" w:rsidRPr="00CB5186">
        <w:rPr>
          <w:rFonts w:ascii="Times New Roman" w:hAnsi="Times New Roman" w:cs="Times New Roman"/>
          <w:sz w:val="24"/>
          <w:szCs w:val="24"/>
        </w:rPr>
        <w:t>κρατορία.</w:t>
      </w:r>
      <w:r w:rsidR="00B82A97" w:rsidRPr="00CB5186">
        <w:rPr>
          <w:rFonts w:ascii="Times New Roman" w:hAnsi="Times New Roman" w:cs="Times New Roman"/>
          <w:sz w:val="24"/>
          <w:szCs w:val="24"/>
        </w:rPr>
        <w:t xml:space="preserve"> Ακόμα, το μεταρρυθμιστικό κίνημα, συνολικά, ήταν ένα σημαντικό στάδιο στον αγώνα κατά του φεουδαρχισμού. </w:t>
      </w:r>
      <w:r w:rsidR="00EB4E66" w:rsidRPr="00CB5186">
        <w:rPr>
          <w:rFonts w:ascii="Times New Roman" w:hAnsi="Times New Roman" w:cs="Times New Roman"/>
          <w:sz w:val="24"/>
          <w:szCs w:val="24"/>
        </w:rPr>
        <w:t>Σε πολλές χώρες, όπως η Ελβετία, η Αγγλία, η Σκωτία, η Ολλανδία, οι Σκανδιναβικές χώρες και τμήμα της Γερμανίας και του Ουγγρικού Βασιλείου η Μεταρρύθμιση είχε ως αποτέλεσμα η Καθολική Εκκλησία να χάσει τη μονοπωλιακή της θέση στη Δυτική Ευρώπη. Η κρατικοποίηση των εκκλησιαστικών γαιών σε αυτές τις περιοχές υπέσκαψε την οικονομική ισχύ της Καθολικής Εκκλησίας. Η Εκκλησία βρέθηκε σε μεγαλ</w:t>
      </w:r>
      <w:r w:rsidR="00EB4E66" w:rsidRPr="00CB5186">
        <w:rPr>
          <w:rFonts w:ascii="Times New Roman" w:hAnsi="Times New Roman" w:cs="Times New Roman"/>
          <w:sz w:val="24"/>
          <w:szCs w:val="24"/>
        </w:rPr>
        <w:t>ύ</w:t>
      </w:r>
      <w:r w:rsidR="00EB4E66" w:rsidRPr="00CB5186">
        <w:rPr>
          <w:rFonts w:ascii="Times New Roman" w:hAnsi="Times New Roman" w:cs="Times New Roman"/>
          <w:sz w:val="24"/>
          <w:szCs w:val="24"/>
        </w:rPr>
        <w:t xml:space="preserve">τερη εξάρτηση από το Κράτος, είχε λιγότερες εξουσίες και ήταν φανερό ότι η πνευματική </w:t>
      </w:r>
      <w:r w:rsidR="00EB4E66" w:rsidRPr="00CB5186">
        <w:rPr>
          <w:rFonts w:ascii="Times New Roman" w:hAnsi="Times New Roman" w:cs="Times New Roman"/>
          <w:sz w:val="24"/>
          <w:szCs w:val="24"/>
        </w:rPr>
        <w:lastRenderedPageBreak/>
        <w:t xml:space="preserve">δικτατορία της Εκκλησίας είχε πλέον συντριβεί. </w:t>
      </w:r>
      <w:r w:rsidR="00712B27" w:rsidRPr="00CB5186">
        <w:rPr>
          <w:rFonts w:ascii="Times New Roman" w:hAnsi="Times New Roman" w:cs="Times New Roman"/>
          <w:sz w:val="24"/>
          <w:szCs w:val="24"/>
        </w:rPr>
        <w:t>Τέλος, ο κλήρος έχανε συνεχώς τη δύναμή του. Έγινε εξαρτώμενος από το κράτος και έχασε την μεγάλη ισχύ του, καθώς ο λαός απομ</w:t>
      </w:r>
      <w:r w:rsidR="00712B27" w:rsidRPr="00CB5186">
        <w:rPr>
          <w:rFonts w:ascii="Times New Roman" w:hAnsi="Times New Roman" w:cs="Times New Roman"/>
          <w:sz w:val="24"/>
          <w:szCs w:val="24"/>
        </w:rPr>
        <w:t>υ</w:t>
      </w:r>
      <w:r w:rsidR="00712B27" w:rsidRPr="00CB5186">
        <w:rPr>
          <w:rFonts w:ascii="Times New Roman" w:hAnsi="Times New Roman" w:cs="Times New Roman"/>
          <w:sz w:val="24"/>
          <w:szCs w:val="24"/>
        </w:rPr>
        <w:t xml:space="preserve">θοποιούσε τον Πάπα </w:t>
      </w:r>
      <w:r w:rsidR="00CB5186" w:rsidRPr="00CB5186">
        <w:rPr>
          <w:rFonts w:ascii="Times New Roman" w:hAnsi="Times New Roman" w:cs="Times New Roman"/>
          <w:sz w:val="24"/>
          <w:szCs w:val="24"/>
        </w:rPr>
        <w:t xml:space="preserve">και το αλάθητό του </w:t>
      </w:r>
      <w:r w:rsidR="00712B27" w:rsidRPr="00CB5186">
        <w:rPr>
          <w:rFonts w:ascii="Times New Roman" w:hAnsi="Times New Roman" w:cs="Times New Roman"/>
          <w:sz w:val="24"/>
          <w:szCs w:val="24"/>
        </w:rPr>
        <w:t xml:space="preserve">και συνειδητοποιούσε ότι δεν είναι δυνατόν οι Μονάρχες να λειτουργούν πάντα </w:t>
      </w:r>
      <w:r w:rsidR="00870399">
        <w:rPr>
          <w:rFonts w:ascii="Times New Roman" w:hAnsi="Times New Roman" w:cs="Times New Roman"/>
          <w:sz w:val="24"/>
          <w:szCs w:val="24"/>
        </w:rPr>
        <w:t>ως εμπνευσμένοι από τη θεία βούληση.</w:t>
      </w:r>
    </w:p>
    <w:p w:rsidR="00D461A2" w:rsidRDefault="00712B27" w:rsidP="006706AD">
      <w:pPr>
        <w:ind w:left="-284" w:right="-483"/>
        <w:jc w:val="both"/>
        <w:rPr>
          <w:rFonts w:ascii="Times New Roman" w:hAnsi="Times New Roman" w:cs="Times New Roman"/>
          <w:sz w:val="24"/>
          <w:szCs w:val="24"/>
        </w:rPr>
      </w:pPr>
      <w:r w:rsidRPr="00CB5186">
        <w:rPr>
          <w:rFonts w:ascii="Times New Roman" w:hAnsi="Times New Roman" w:cs="Times New Roman"/>
          <w:sz w:val="24"/>
          <w:szCs w:val="24"/>
        </w:rPr>
        <w:tab/>
        <w:t>Δυστυχώς, αυτή την ιστορική περ</w:t>
      </w:r>
      <w:r w:rsidR="00CB5186" w:rsidRPr="00CB5186">
        <w:rPr>
          <w:rFonts w:ascii="Times New Roman" w:hAnsi="Times New Roman" w:cs="Times New Roman"/>
          <w:sz w:val="24"/>
          <w:szCs w:val="24"/>
        </w:rPr>
        <w:t>ίοδο, οι πόλεμοι δεν έλειψαν από την Ευρώπη</w:t>
      </w:r>
      <w:r w:rsidRPr="00CB5186">
        <w:rPr>
          <w:rFonts w:ascii="Times New Roman" w:hAnsi="Times New Roman" w:cs="Times New Roman"/>
          <w:sz w:val="24"/>
          <w:szCs w:val="24"/>
        </w:rPr>
        <w:t>. Ο σημ</w:t>
      </w:r>
      <w:r w:rsidRPr="00CB5186">
        <w:rPr>
          <w:rFonts w:ascii="Times New Roman" w:hAnsi="Times New Roman" w:cs="Times New Roman"/>
          <w:sz w:val="24"/>
          <w:szCs w:val="24"/>
        </w:rPr>
        <w:t>α</w:t>
      </w:r>
      <w:r w:rsidRPr="00CB5186">
        <w:rPr>
          <w:rFonts w:ascii="Times New Roman" w:hAnsi="Times New Roman" w:cs="Times New Roman"/>
          <w:sz w:val="24"/>
          <w:szCs w:val="24"/>
        </w:rPr>
        <w:t>ντικότερος εξ αυτών ήταν ο Τριακονταετής Πόλεμος που έλαβε χώρα από το 1618 ως το 1648, κυρίως στα εδάφη της σημερινής Γερμανίας και έφερε σε σύγκρουση τις σημαντικότ</w:t>
      </w:r>
      <w:r w:rsidRPr="00CB5186">
        <w:rPr>
          <w:rFonts w:ascii="Times New Roman" w:hAnsi="Times New Roman" w:cs="Times New Roman"/>
          <w:sz w:val="24"/>
          <w:szCs w:val="24"/>
        </w:rPr>
        <w:t>ε</w:t>
      </w:r>
      <w:r w:rsidRPr="00CB5186">
        <w:rPr>
          <w:rFonts w:ascii="Times New Roman" w:hAnsi="Times New Roman" w:cs="Times New Roman"/>
          <w:sz w:val="24"/>
          <w:szCs w:val="24"/>
        </w:rPr>
        <w:t>ρες ευρωπαϊκές δυνάμεις. Παρότι ήταν από την αρχή ένας πόλεμος θρησκευτικού χαρακτήρα, η διαμάχη ανάμεσα στη δυναστεία των Αψβούργων και τις άλλες ευρωπαϊκές δυνάμεις ήταν επίσης ένα από τα κύρια αίτια της σύγκρουσης, όπως φαίνεται από το γεγονός ότι η καθολική Γαλλία υποστήριξε τη διαμαρτυρόμενη πλευρά, γεγονός που ενίσχυσε τη διαμάχη ανάμεσα στους Αψβούργους και τη Γαλλία. Ο πόλεμος έληξε με τη συνθήκη της Βεστφαλίας το 1648.</w:t>
      </w:r>
      <w:r w:rsidR="00CB5186" w:rsidRPr="00CB5186">
        <w:rPr>
          <w:rFonts w:ascii="Times New Roman" w:hAnsi="Times New Roman" w:cs="Times New Roman"/>
          <w:sz w:val="24"/>
          <w:szCs w:val="24"/>
        </w:rPr>
        <w:t xml:space="preserve"> Υπήρξε ο τελευταίος θρησκευτικός πόλεμος της Ευρώπης, καθώς μετά από αυτόν υπήρξαν θρησκευτικές συγκρούσεις αλλά όχι πόλεμος.</w:t>
      </w:r>
    </w:p>
    <w:p w:rsidR="00CE4ED8" w:rsidRPr="00CE4ED8" w:rsidRDefault="00CE4ED8" w:rsidP="00CE4ED8">
      <w:pPr>
        <w:ind w:left="-284" w:right="-483"/>
        <w:rPr>
          <w:rFonts w:ascii="Times New Roman" w:hAnsi="Times New Roman" w:cs="Times New Roman"/>
          <w:sz w:val="24"/>
          <w:szCs w:val="24"/>
        </w:rPr>
      </w:pPr>
    </w:p>
    <w:p w:rsidR="00D461A2" w:rsidRPr="00CE4ED8" w:rsidRDefault="00CE4ED8" w:rsidP="00CE4ED8">
      <w:pPr>
        <w:pStyle w:val="3"/>
        <w:ind w:left="-284" w:right="-483"/>
        <w:rPr>
          <w:sz w:val="24"/>
          <w:szCs w:val="24"/>
        </w:rPr>
      </w:pPr>
      <w:bookmarkStart w:id="22" w:name="_Toc408399469"/>
      <w:r w:rsidRPr="00CE4ED8">
        <w:rPr>
          <w:sz w:val="24"/>
          <w:szCs w:val="24"/>
        </w:rPr>
        <w:t>Σ</w:t>
      </w:r>
      <w:r w:rsidR="00B62F81">
        <w:rPr>
          <w:sz w:val="24"/>
          <w:szCs w:val="24"/>
        </w:rPr>
        <w:t>τον κοινωνικό τομέα</w:t>
      </w:r>
      <w:bookmarkEnd w:id="22"/>
    </w:p>
    <w:p w:rsidR="00CE4ED8" w:rsidRDefault="00A3184D" w:rsidP="006706AD">
      <w:pPr>
        <w:ind w:left="-284" w:right="-483"/>
        <w:jc w:val="both"/>
        <w:rPr>
          <w:rFonts w:ascii="Times New Roman" w:hAnsi="Times New Roman" w:cs="Times New Roman"/>
          <w:sz w:val="24"/>
          <w:szCs w:val="24"/>
        </w:rPr>
      </w:pPr>
      <w:r>
        <w:rPr>
          <w:rFonts w:ascii="Times New Roman" w:hAnsi="Times New Roman" w:cs="Times New Roman"/>
          <w:sz w:val="24"/>
          <w:szCs w:val="24"/>
        </w:rPr>
        <w:tab/>
      </w:r>
      <w:r w:rsidR="00CE4ED8">
        <w:rPr>
          <w:rFonts w:ascii="Times New Roman" w:hAnsi="Times New Roman" w:cs="Times New Roman"/>
          <w:sz w:val="24"/>
          <w:szCs w:val="24"/>
        </w:rPr>
        <w:t>Η Μεταρρύθμιση ενίσχυσε τη γενική τάση του ανθρώπου να παρακάμπτει την αυθεντία. Ο δρόμος προς τη σωτηρία έγινε πλέον ατομικός, έτσι αναπτύχθηκε μια ισχυρή αίσθηση του καθήκοντος και της προσήλωσης στην εργασία. Αναπτύχθηκε, λοιπόν, η αίσθηση του ατομ</w:t>
      </w:r>
      <w:r w:rsidR="00CE4ED8">
        <w:rPr>
          <w:rFonts w:ascii="Times New Roman" w:hAnsi="Times New Roman" w:cs="Times New Roman"/>
          <w:sz w:val="24"/>
          <w:szCs w:val="24"/>
        </w:rPr>
        <w:t>ι</w:t>
      </w:r>
      <w:r w:rsidR="00CE4ED8">
        <w:rPr>
          <w:rFonts w:ascii="Times New Roman" w:hAnsi="Times New Roman" w:cs="Times New Roman"/>
          <w:sz w:val="24"/>
          <w:szCs w:val="24"/>
        </w:rPr>
        <w:t xml:space="preserve">κισμού </w:t>
      </w:r>
      <w:r>
        <w:rPr>
          <w:rFonts w:ascii="Times New Roman" w:hAnsi="Times New Roman" w:cs="Times New Roman"/>
          <w:sz w:val="24"/>
          <w:szCs w:val="24"/>
        </w:rPr>
        <w:t>και του προσωπικού αγώνα. Η μεσαία τάξη έγινε ισχυρότερη και συνέχισε να ενισχ</w:t>
      </w:r>
      <w:r>
        <w:rPr>
          <w:rFonts w:ascii="Times New Roman" w:hAnsi="Times New Roman" w:cs="Times New Roman"/>
          <w:sz w:val="24"/>
          <w:szCs w:val="24"/>
        </w:rPr>
        <w:t>ύ</w:t>
      </w:r>
      <w:r>
        <w:rPr>
          <w:rFonts w:ascii="Times New Roman" w:hAnsi="Times New Roman" w:cs="Times New Roman"/>
          <w:sz w:val="24"/>
          <w:szCs w:val="24"/>
        </w:rPr>
        <w:t xml:space="preserve">εται τόσο οικονομικά όσο και πολιτικά. </w:t>
      </w:r>
    </w:p>
    <w:p w:rsidR="00A3184D" w:rsidRDefault="00A3184D" w:rsidP="006706AD">
      <w:pPr>
        <w:ind w:left="-284" w:right="-483"/>
        <w:jc w:val="both"/>
        <w:rPr>
          <w:rFonts w:ascii="Times New Roman" w:hAnsi="Times New Roman" w:cs="Times New Roman"/>
          <w:sz w:val="24"/>
          <w:szCs w:val="24"/>
        </w:rPr>
      </w:pPr>
      <w:r>
        <w:rPr>
          <w:rFonts w:ascii="Times New Roman" w:hAnsi="Times New Roman" w:cs="Times New Roman"/>
          <w:sz w:val="24"/>
          <w:szCs w:val="24"/>
        </w:rPr>
        <w:tab/>
      </w:r>
      <w:r w:rsidRPr="00A3184D">
        <w:rPr>
          <w:rFonts w:ascii="Times New Roman" w:hAnsi="Times New Roman" w:cs="Times New Roman"/>
          <w:sz w:val="24"/>
          <w:szCs w:val="24"/>
        </w:rPr>
        <w:t>Για τους αγρότες και τους φτωχούς των πόλεων η απόσχιση από την παπική εκκλησία ήταν η αφορμή για να ζητήσουν γενικότερες αλλαγές σε κοινωνικό επίπεδο και περισσότερες ελευθερίες και οδήγησε στην εξέγερση των χωρικών (1524-1526). Οι χωρικοί διακήρυξαν ένα πρόγραμμα που ονομάστηκε Τα Δώδεκα Άρθρα των Χωρικών, μεταξύ των οποίων ήταν το αίτημα να διαλέγουν τους κληρικούς τους, να μειωθεί η δεκάτη (αγροτική φορολογία, το 1/10 της παραγωγής τους), να καταργηθεί η δουλοπαροικία, το δικαίωμα να ψαρεύουν και να κυνηγούν, να είναι αμερόληπτα τα δικαστήρια και να περιοριστούν οι απαιτήσεις των φεο</w:t>
      </w:r>
      <w:r w:rsidRPr="00A3184D">
        <w:rPr>
          <w:rFonts w:ascii="Times New Roman" w:hAnsi="Times New Roman" w:cs="Times New Roman"/>
          <w:sz w:val="24"/>
          <w:szCs w:val="24"/>
        </w:rPr>
        <w:t>υ</w:t>
      </w:r>
      <w:r w:rsidRPr="00A3184D">
        <w:rPr>
          <w:rFonts w:ascii="Times New Roman" w:hAnsi="Times New Roman" w:cs="Times New Roman"/>
          <w:sz w:val="24"/>
          <w:szCs w:val="24"/>
        </w:rPr>
        <w:t>δαρχών. Τα άρθρα αυτά αναπροσαρμόζονταν με βάση τις τοπικές ανάγκες. Ο Λούθηρος αποκήρυξε την εξέγερση των χωρικών, η οποία καταστάλθηκε βίαια από τους ευγενείς. Υπολογίζεται ότι στοίχισε τη ζωή σε περισσότερο από 100.000 χωρικούς. Σε μερικές περι</w:t>
      </w:r>
      <w:r w:rsidRPr="00A3184D">
        <w:rPr>
          <w:rFonts w:ascii="Times New Roman" w:hAnsi="Times New Roman" w:cs="Times New Roman"/>
          <w:sz w:val="24"/>
          <w:szCs w:val="24"/>
        </w:rPr>
        <w:t>ο</w:t>
      </w:r>
      <w:r w:rsidRPr="00A3184D">
        <w:rPr>
          <w:rFonts w:ascii="Times New Roman" w:hAnsi="Times New Roman" w:cs="Times New Roman"/>
          <w:sz w:val="24"/>
          <w:szCs w:val="24"/>
        </w:rPr>
        <w:t>χές οι χωρικοί πέτυχαν κάποιους συμβιβασμούς αλλά στις περισσότερες η καταπίεση είτε παρέμεινε όπως ήταν πριν από την εξέγερση είτε αυξήθηκε.</w:t>
      </w:r>
    </w:p>
    <w:p w:rsidR="00B62F81" w:rsidRPr="007843E1" w:rsidRDefault="00A3184D" w:rsidP="006706AD">
      <w:pPr>
        <w:ind w:left="-284" w:right="-483"/>
        <w:jc w:val="both"/>
        <w:rPr>
          <w:rFonts w:ascii="Times New Roman" w:hAnsi="Times New Roman" w:cs="Times New Roman"/>
          <w:sz w:val="24"/>
          <w:szCs w:val="24"/>
        </w:rPr>
      </w:pPr>
      <w:r>
        <w:rPr>
          <w:rFonts w:ascii="Times New Roman" w:hAnsi="Times New Roman" w:cs="Times New Roman"/>
          <w:sz w:val="24"/>
          <w:szCs w:val="24"/>
        </w:rPr>
        <w:tab/>
        <w:t>Ιδιαίτερη έμφαση δόθηκε από το Λούθηρο και στην εκπαίδευση του λαού, τόσο αντρών όσο και γυναικών. Η ελεύθερη πρόσβαση στις Άγιες Γραφές ήταν πλέον γεγονός, ενώ το κύρος των λατινικών υπονομεύτηκε οριστικά. Τα λατινικά μετά τη Μεταρρύθμιση ανήκαν πλέον στις κλασικές, αλλά νεκρές γλώσσες της Ευρώπης μαζί με τα αρχαία ελληνικά και τα εβραϊκά. Τη θέση τους σε κάθε περιοχή κατέλαβαν οι εθνικές γλώσσες: η γερμανική, η γαλλική, η αγγλική κλπ.</w:t>
      </w:r>
    </w:p>
    <w:p w:rsidR="00B62F81" w:rsidRDefault="00B62F81" w:rsidP="00A3184D">
      <w:pPr>
        <w:ind w:left="-284" w:right="-483"/>
        <w:rPr>
          <w:rFonts w:ascii="Times New Roman" w:hAnsi="Times New Roman" w:cs="Times New Roman"/>
          <w:sz w:val="24"/>
          <w:szCs w:val="24"/>
        </w:rPr>
      </w:pPr>
    </w:p>
    <w:p w:rsidR="00B62F81" w:rsidRDefault="00B62F81" w:rsidP="00B62F81">
      <w:pPr>
        <w:pStyle w:val="3"/>
        <w:rPr>
          <w:sz w:val="24"/>
          <w:szCs w:val="24"/>
        </w:rPr>
      </w:pPr>
      <w:bookmarkStart w:id="23" w:name="_Toc408399470"/>
      <w:r w:rsidRPr="00B62F81">
        <w:rPr>
          <w:sz w:val="24"/>
          <w:szCs w:val="24"/>
        </w:rPr>
        <w:lastRenderedPageBreak/>
        <w:t>Στον πολιτιστικό τομέα</w:t>
      </w:r>
      <w:bookmarkEnd w:id="23"/>
    </w:p>
    <w:p w:rsidR="00B62F81" w:rsidRDefault="00B62F81" w:rsidP="006706AD">
      <w:pPr>
        <w:jc w:val="both"/>
        <w:rPr>
          <w:rFonts w:ascii="Times New Roman" w:hAnsi="Times New Roman" w:cs="Times New Roman"/>
          <w:sz w:val="24"/>
          <w:szCs w:val="24"/>
        </w:rPr>
      </w:pPr>
      <w:r>
        <w:rPr>
          <w:rFonts w:ascii="Times New Roman" w:hAnsi="Times New Roman" w:cs="Times New Roman"/>
          <w:sz w:val="24"/>
          <w:szCs w:val="24"/>
        </w:rPr>
        <w:tab/>
        <w:t>Από την άποψη της ιστορίας του πολιτισμού η Μεταρρύθμιση τουλάχιστο για τον ευρωπαϊκό και το βορειοαμερικανικό χώρο έχει τη σημασία μιας κίνησης που δημιούργησε εποχή. Έτσι, η επίδρασή της στις Τέχνες και τα Γράμματα δεν νοείται μεμονωμένη και περιορισμένη σε ιδιαίτερους τομείς, αλλά είναι παρούσα σε κάθε πλευρά. Προσφιλή είδη της εξαιρετικά ενισχυμένης με τη νεαρή τότε τυπογραφία λ</w:t>
      </w:r>
      <w:r>
        <w:rPr>
          <w:rFonts w:ascii="Times New Roman" w:hAnsi="Times New Roman" w:cs="Times New Roman"/>
          <w:sz w:val="24"/>
          <w:szCs w:val="24"/>
        </w:rPr>
        <w:t>ο</w:t>
      </w:r>
      <w:r>
        <w:rPr>
          <w:rFonts w:ascii="Times New Roman" w:hAnsi="Times New Roman" w:cs="Times New Roman"/>
          <w:sz w:val="24"/>
          <w:szCs w:val="24"/>
        </w:rPr>
        <w:t>γοτεχνίας της Μεταρρύθμισης, σε στενότερη έννοια, είναι η πραγματεία, το Κήρυ</w:t>
      </w:r>
      <w:r>
        <w:rPr>
          <w:rFonts w:ascii="Times New Roman" w:hAnsi="Times New Roman" w:cs="Times New Roman"/>
          <w:sz w:val="24"/>
          <w:szCs w:val="24"/>
        </w:rPr>
        <w:t>γ</w:t>
      </w:r>
      <w:r>
        <w:rPr>
          <w:rFonts w:ascii="Times New Roman" w:hAnsi="Times New Roman" w:cs="Times New Roman"/>
          <w:sz w:val="24"/>
          <w:szCs w:val="24"/>
        </w:rPr>
        <w:t>μα, ο εκκλησιαστικός ύμνος, ο λίβελλος, το ιστορικό άσμα, η λατινική ωδή, η ελεγεία και το δράμα. Γενικά, ωστόσο, η μορφολογική επίδραση της Μεταρρύθμισης στη λ</w:t>
      </w:r>
      <w:r>
        <w:rPr>
          <w:rFonts w:ascii="Times New Roman" w:hAnsi="Times New Roman" w:cs="Times New Roman"/>
          <w:sz w:val="24"/>
          <w:szCs w:val="24"/>
        </w:rPr>
        <w:t>ο</w:t>
      </w:r>
      <w:r>
        <w:rPr>
          <w:rFonts w:ascii="Times New Roman" w:hAnsi="Times New Roman" w:cs="Times New Roman"/>
          <w:sz w:val="24"/>
          <w:szCs w:val="24"/>
        </w:rPr>
        <w:t>γοτεχνία όπως και στην τέχνη ήταν μικρότερη από όσο η επίδρασή της σε ιδέες και περιεχόμενο.</w:t>
      </w:r>
    </w:p>
    <w:p w:rsidR="00B62F81" w:rsidRPr="0084342E" w:rsidRDefault="0099270D" w:rsidP="006706AD">
      <w:pPr>
        <w:jc w:val="both"/>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3581400</wp:posOffset>
                </wp:positionH>
                <wp:positionV relativeFrom="paragraph">
                  <wp:posOffset>2576830</wp:posOffset>
                </wp:positionV>
                <wp:extent cx="1783080" cy="545465"/>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545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0E9" w:rsidRPr="000507FD" w:rsidRDefault="00A760E9" w:rsidP="00A760E9">
                            <w:pPr>
                              <w:pStyle w:val="a7"/>
                              <w:rPr>
                                <w:noProof/>
                              </w:rPr>
                            </w:pPr>
                            <w:r>
                              <w:t xml:space="preserve">Εικόνα </w:t>
                            </w:r>
                            <w:r w:rsidR="001C6F7B">
                              <w:fldChar w:fldCharType="begin"/>
                            </w:r>
                            <w:r w:rsidR="001C6F7B">
                              <w:instrText xml:space="preserve"> SEQ Εικόνα \* ARABIC </w:instrText>
                            </w:r>
                            <w:r w:rsidR="001C6F7B">
                              <w:fldChar w:fldCharType="separate"/>
                            </w:r>
                            <w:r>
                              <w:rPr>
                                <w:noProof/>
                              </w:rPr>
                              <w:t>4</w:t>
                            </w:r>
                            <w:r w:rsidR="001C6F7B">
                              <w:rPr>
                                <w:noProof/>
                              </w:rPr>
                              <w:fldChar w:fldCharType="end"/>
                            </w:r>
                            <w:r>
                              <w:t>:Η εκκλησία Σαν Κάρλο άλλε Κουάτρο Φοντάνε στη Ρώμη, έργο της μπαρόκ αρχιτεκτονικής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82pt;margin-top:202.9pt;width:140.4pt;height:4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" stroked="f">
                <v:textbox style="mso-fit-shape-to-text:t" inset="0,0,0,0">
                  <w:txbxContent>
                    <w:p w:rsidR="00A760E9" w:rsidRPr="000507FD" w:rsidRDefault="00A760E9" w:rsidP="00A760E9">
                      <w:pPr>
                        <w:pStyle w:val="a7"/>
                        <w:rPr>
                          <w:noProof/>
                        </w:rPr>
                      </w:pPr>
                      <w:r>
                        <w:t xml:space="preserve">Εικόνα </w:t>
                      </w:r>
                      <w:r w:rsidR="001C6F7B">
                        <w:fldChar w:fldCharType="begin"/>
                      </w:r>
                      <w:r w:rsidR="001C6F7B">
                        <w:instrText xml:space="preserve"> SEQ Εικόνα \* ARABIC </w:instrText>
                      </w:r>
                      <w:r w:rsidR="001C6F7B">
                        <w:fldChar w:fldCharType="separate"/>
                      </w:r>
                      <w:r>
                        <w:rPr>
                          <w:noProof/>
                        </w:rPr>
                        <w:t>4</w:t>
                      </w:r>
                      <w:r w:rsidR="001C6F7B">
                        <w:rPr>
                          <w:noProof/>
                        </w:rPr>
                        <w:fldChar w:fldCharType="end"/>
                      </w:r>
                      <w:r>
                        <w:t>:Η εκκλησία Σαν Κάρλο άλλε Κουάτρο Φοντάνε στη Ρώμη, έργο της μπαρόκ αρχιτεκτονικής</w:t>
                      </w:r>
                    </w:p>
                  </w:txbxContent>
                </v:textbox>
                <w10:wrap type="square"/>
              </v:shape>
            </w:pict>
          </mc:Fallback>
        </mc:AlternateContent>
      </w:r>
      <w:r w:rsidR="00A760E9">
        <w:rPr>
          <w:noProof/>
        </w:rPr>
        <w:drawing>
          <wp:anchor distT="0" distB="0" distL="114300" distR="114300" simplePos="0" relativeHeight="251669504" behindDoc="0" locked="0" layoutInCell="1" allowOverlap="1" wp14:anchorId="51ED4249" wp14:editId="1614CC14">
            <wp:simplePos x="0" y="0"/>
            <wp:positionH relativeFrom="margin">
              <wp:posOffset>3581400</wp:posOffset>
            </wp:positionH>
            <wp:positionV relativeFrom="margin">
              <wp:posOffset>2506980</wp:posOffset>
            </wp:positionV>
            <wp:extent cx="1783080" cy="2360295"/>
            <wp:effectExtent l="0" t="0" r="0" b="0"/>
            <wp:wrapSquare wrapText="bothSides"/>
            <wp:docPr id="5" name="Εικόνα 5" descr="http://upload.wikimedia.org/wikipedia/commons/e/ec/Roman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e/ec/Roman_architec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080" cy="2360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2F81">
        <w:rPr>
          <w:rFonts w:ascii="Times New Roman" w:hAnsi="Times New Roman" w:cs="Times New Roman"/>
          <w:sz w:val="24"/>
          <w:szCs w:val="24"/>
        </w:rPr>
        <w:tab/>
        <w:t>Αξιοσημείωτη εξέλιξη στις Τέχνες που πυροδ</w:t>
      </w:r>
      <w:r w:rsidR="00B62F81">
        <w:rPr>
          <w:rFonts w:ascii="Times New Roman" w:hAnsi="Times New Roman" w:cs="Times New Roman"/>
          <w:sz w:val="24"/>
          <w:szCs w:val="24"/>
        </w:rPr>
        <w:t>ο</w:t>
      </w:r>
      <w:r w:rsidR="00B62F81">
        <w:rPr>
          <w:rFonts w:ascii="Times New Roman" w:hAnsi="Times New Roman" w:cs="Times New Roman"/>
          <w:sz w:val="24"/>
          <w:szCs w:val="24"/>
        </w:rPr>
        <w:t xml:space="preserve">τήθηκε από τη Μεταρρύθμιση είναι το νέο </w:t>
      </w:r>
      <w:r w:rsidR="00510C1D">
        <w:rPr>
          <w:rFonts w:ascii="Times New Roman" w:hAnsi="Times New Roman" w:cs="Times New Roman"/>
          <w:sz w:val="24"/>
          <w:szCs w:val="24"/>
        </w:rPr>
        <w:t xml:space="preserve">καλλιτεχνικό ύφος του Μπαρόκ. </w:t>
      </w:r>
      <w:r w:rsidR="00B62F81" w:rsidRPr="00B62F81">
        <w:rPr>
          <w:rFonts w:ascii="Times New Roman" w:hAnsi="Times New Roman" w:cs="Times New Roman"/>
          <w:sz w:val="24"/>
          <w:szCs w:val="24"/>
        </w:rPr>
        <w:t xml:space="preserve">Με τον όρο </w:t>
      </w:r>
      <w:r w:rsidR="00B62F81" w:rsidRPr="00B62F81">
        <w:rPr>
          <w:rFonts w:ascii="Times New Roman" w:hAnsi="Times New Roman" w:cs="Times New Roman"/>
          <w:bCs/>
          <w:sz w:val="24"/>
          <w:szCs w:val="24"/>
        </w:rPr>
        <w:t>Μπαρόκ</w:t>
      </w:r>
      <w:r w:rsidR="00B62F81" w:rsidRPr="00B62F81">
        <w:rPr>
          <w:rFonts w:ascii="Times New Roman" w:hAnsi="Times New Roman" w:cs="Times New Roman"/>
          <w:sz w:val="24"/>
          <w:szCs w:val="24"/>
        </w:rPr>
        <w:t xml:space="preserve"> (</w:t>
      </w:r>
      <w:r w:rsidR="00B62F81" w:rsidRPr="00B62F81">
        <w:rPr>
          <w:rFonts w:ascii="Times New Roman" w:hAnsi="Times New Roman" w:cs="Times New Roman"/>
          <w:iCs/>
          <w:sz w:val="24"/>
          <w:szCs w:val="24"/>
        </w:rPr>
        <w:t>Baroque</w:t>
      </w:r>
      <w:r w:rsidR="00B62F81" w:rsidRPr="00B62F81">
        <w:rPr>
          <w:rFonts w:ascii="Times New Roman" w:hAnsi="Times New Roman" w:cs="Times New Roman"/>
          <w:sz w:val="24"/>
          <w:szCs w:val="24"/>
        </w:rPr>
        <w:t>) αν</w:t>
      </w:r>
      <w:r w:rsidR="00B62F81" w:rsidRPr="00B62F81">
        <w:rPr>
          <w:rFonts w:ascii="Times New Roman" w:hAnsi="Times New Roman" w:cs="Times New Roman"/>
          <w:sz w:val="24"/>
          <w:szCs w:val="24"/>
        </w:rPr>
        <w:t>α</w:t>
      </w:r>
      <w:r w:rsidR="00B62F81" w:rsidRPr="00B62F81">
        <w:rPr>
          <w:rFonts w:ascii="Times New Roman" w:hAnsi="Times New Roman" w:cs="Times New Roman"/>
          <w:sz w:val="24"/>
          <w:szCs w:val="24"/>
        </w:rPr>
        <w:t>φερόμαστε είτε στην ιστορική περίοδο 1600 - 1750 που ακολούθησε την Αναγέννηση (ειδικότερα τον Μανιερ</w:t>
      </w:r>
      <w:r w:rsidR="00B62F81" w:rsidRPr="00B62F81">
        <w:rPr>
          <w:rFonts w:ascii="Times New Roman" w:hAnsi="Times New Roman" w:cs="Times New Roman"/>
          <w:sz w:val="24"/>
          <w:szCs w:val="24"/>
        </w:rPr>
        <w:t>ι</w:t>
      </w:r>
      <w:r w:rsidR="00B62F81" w:rsidRPr="00B62F81">
        <w:rPr>
          <w:rFonts w:ascii="Times New Roman" w:hAnsi="Times New Roman" w:cs="Times New Roman"/>
          <w:sz w:val="24"/>
          <w:szCs w:val="24"/>
        </w:rPr>
        <w:t>σμό), είτε στο συγκεκριμένο καλλιτεχνικό ύφος που δ</w:t>
      </w:r>
      <w:r w:rsidR="00B62F81" w:rsidRPr="00B62F81">
        <w:rPr>
          <w:rFonts w:ascii="Times New Roman" w:hAnsi="Times New Roman" w:cs="Times New Roman"/>
          <w:sz w:val="24"/>
          <w:szCs w:val="24"/>
        </w:rPr>
        <w:t>ι</w:t>
      </w:r>
      <w:r w:rsidR="00B62F81" w:rsidRPr="00B62F81">
        <w:rPr>
          <w:rFonts w:ascii="Times New Roman" w:hAnsi="Times New Roman" w:cs="Times New Roman"/>
          <w:sz w:val="24"/>
          <w:szCs w:val="24"/>
        </w:rPr>
        <w:t>αμο</w:t>
      </w:r>
      <w:r w:rsidR="00B62F81" w:rsidRPr="00B62F81">
        <w:rPr>
          <w:rFonts w:ascii="Times New Roman" w:hAnsi="Times New Roman" w:cs="Times New Roman"/>
          <w:sz w:val="24"/>
          <w:szCs w:val="24"/>
        </w:rPr>
        <w:t>ρ</w:t>
      </w:r>
      <w:r w:rsidR="00B62F81" w:rsidRPr="00B62F81">
        <w:rPr>
          <w:rFonts w:ascii="Times New Roman" w:hAnsi="Times New Roman" w:cs="Times New Roman"/>
          <w:sz w:val="24"/>
          <w:szCs w:val="24"/>
        </w:rPr>
        <w:t>φώθηκε την περίοδο αυτή. Το ύφος του Μπαρόκ αποτέλεσε ένα νέο τρόπο έκφρασης που γεννήθηκε στη Ρώμη της Ιταλίας, απ' όπου εξαπλώθηκε σχεδόν σε ολ</w:t>
      </w:r>
      <w:r w:rsidR="00B62F81" w:rsidRPr="00B62F81">
        <w:rPr>
          <w:rFonts w:ascii="Times New Roman" w:hAnsi="Times New Roman" w:cs="Times New Roman"/>
          <w:sz w:val="24"/>
          <w:szCs w:val="24"/>
        </w:rPr>
        <w:t>ό</w:t>
      </w:r>
      <w:r w:rsidR="00B62F81" w:rsidRPr="00B62F81">
        <w:rPr>
          <w:rFonts w:ascii="Times New Roman" w:hAnsi="Times New Roman" w:cs="Times New Roman"/>
          <w:sz w:val="24"/>
          <w:szCs w:val="24"/>
        </w:rPr>
        <w:t>κληρη την Ευρώπη. Χαρακτηρίστηκε από ένα έντονο δραματικό και συναισθηματικό στοιχείο, ενώ εφαρμ</w:t>
      </w:r>
      <w:r w:rsidR="00B62F81" w:rsidRPr="00B62F81">
        <w:rPr>
          <w:rFonts w:ascii="Times New Roman" w:hAnsi="Times New Roman" w:cs="Times New Roman"/>
          <w:sz w:val="24"/>
          <w:szCs w:val="24"/>
        </w:rPr>
        <w:t>ό</w:t>
      </w:r>
      <w:r w:rsidR="00B62F81" w:rsidRPr="00B62F81">
        <w:rPr>
          <w:rFonts w:ascii="Times New Roman" w:hAnsi="Times New Roman" w:cs="Times New Roman"/>
          <w:sz w:val="24"/>
          <w:szCs w:val="24"/>
        </w:rPr>
        <w:t>στηκε κυρίως στην αρχιτεκτονική, τη γλυπτική και τη μουσική, αλλά συναντάται παράλληλα και στη λογοτ</w:t>
      </w:r>
      <w:r w:rsidR="00B62F81" w:rsidRPr="00B62F81">
        <w:rPr>
          <w:rFonts w:ascii="Times New Roman" w:hAnsi="Times New Roman" w:cs="Times New Roman"/>
          <w:sz w:val="24"/>
          <w:szCs w:val="24"/>
        </w:rPr>
        <w:t>ε</w:t>
      </w:r>
      <w:r w:rsidR="00B62F81" w:rsidRPr="00B62F81">
        <w:rPr>
          <w:rFonts w:ascii="Times New Roman" w:hAnsi="Times New Roman" w:cs="Times New Roman"/>
          <w:sz w:val="24"/>
          <w:szCs w:val="24"/>
        </w:rPr>
        <w:t>χνία ή τη ζωγραφική</w:t>
      </w:r>
      <w:r w:rsidR="00510C1D">
        <w:rPr>
          <w:rFonts w:ascii="Times New Roman" w:hAnsi="Times New Roman" w:cs="Times New Roman"/>
          <w:sz w:val="24"/>
          <w:szCs w:val="24"/>
        </w:rPr>
        <w:t>. Χαρακτηριστικό γνώρισμα του Μπαρόκ είναι η επιβλητικότητα και ο πλούσιος διάκ</w:t>
      </w:r>
      <w:r w:rsidR="00510C1D">
        <w:rPr>
          <w:rFonts w:ascii="Times New Roman" w:hAnsi="Times New Roman" w:cs="Times New Roman"/>
          <w:sz w:val="24"/>
          <w:szCs w:val="24"/>
        </w:rPr>
        <w:t>ο</w:t>
      </w:r>
      <w:r w:rsidR="00510C1D">
        <w:rPr>
          <w:rFonts w:ascii="Times New Roman" w:hAnsi="Times New Roman" w:cs="Times New Roman"/>
          <w:sz w:val="24"/>
          <w:szCs w:val="24"/>
        </w:rPr>
        <w:t>σμος των ναών και βασικός σκοπός του ήταν να δείξει τη δύναμη της Ρωμαιοκαθολικής Εκκλησίας και να εντ</w:t>
      </w:r>
      <w:r w:rsidR="00510C1D">
        <w:rPr>
          <w:rFonts w:ascii="Times New Roman" w:hAnsi="Times New Roman" w:cs="Times New Roman"/>
          <w:sz w:val="24"/>
          <w:szCs w:val="24"/>
        </w:rPr>
        <w:t>υ</w:t>
      </w:r>
      <w:r w:rsidR="00510C1D">
        <w:rPr>
          <w:rFonts w:ascii="Times New Roman" w:hAnsi="Times New Roman" w:cs="Times New Roman"/>
          <w:sz w:val="24"/>
          <w:szCs w:val="24"/>
        </w:rPr>
        <w:t>πωσιάσει τον πιστό μέσω του πλο</w:t>
      </w:r>
      <w:r w:rsidR="00AF2B7C">
        <w:rPr>
          <w:rFonts w:ascii="Times New Roman" w:hAnsi="Times New Roman" w:cs="Times New Roman"/>
          <w:sz w:val="24"/>
          <w:szCs w:val="24"/>
        </w:rPr>
        <w:t>ύτου αποδεικνύοντας ότι η Καθολική Εκκλησία είχε και εξακολουθούσε να έχει μεγάλο κύρος.</w:t>
      </w:r>
    </w:p>
    <w:p w:rsidR="007843E1" w:rsidRPr="0084342E" w:rsidRDefault="007843E1" w:rsidP="00B62F81">
      <w:pPr>
        <w:rPr>
          <w:rFonts w:ascii="Times New Roman" w:hAnsi="Times New Roman" w:cs="Times New Roman"/>
          <w:sz w:val="24"/>
          <w:szCs w:val="24"/>
        </w:rPr>
      </w:pPr>
    </w:p>
    <w:p w:rsidR="007843E1" w:rsidRPr="0084342E" w:rsidRDefault="007843E1" w:rsidP="00B62F81">
      <w:pPr>
        <w:rPr>
          <w:rFonts w:ascii="Times New Roman" w:hAnsi="Times New Roman" w:cs="Times New Roman"/>
          <w:sz w:val="24"/>
          <w:szCs w:val="24"/>
        </w:rPr>
      </w:pPr>
    </w:p>
    <w:p w:rsidR="007843E1" w:rsidRPr="0084342E" w:rsidRDefault="007843E1" w:rsidP="00B62F81">
      <w:pPr>
        <w:rPr>
          <w:rFonts w:ascii="Times New Roman" w:hAnsi="Times New Roman" w:cs="Times New Roman"/>
          <w:sz w:val="24"/>
          <w:szCs w:val="24"/>
        </w:rPr>
      </w:pPr>
    </w:p>
    <w:p w:rsidR="007843E1" w:rsidRPr="0084342E" w:rsidRDefault="007843E1" w:rsidP="00B62F81">
      <w:pPr>
        <w:rPr>
          <w:rFonts w:ascii="Times New Roman" w:hAnsi="Times New Roman" w:cs="Times New Roman"/>
          <w:sz w:val="24"/>
          <w:szCs w:val="24"/>
        </w:rPr>
      </w:pPr>
    </w:p>
    <w:p w:rsidR="007843E1" w:rsidRPr="0084342E" w:rsidRDefault="007843E1" w:rsidP="00B62F81">
      <w:pPr>
        <w:rPr>
          <w:rFonts w:ascii="Times New Roman" w:hAnsi="Times New Roman" w:cs="Times New Roman"/>
          <w:sz w:val="24"/>
          <w:szCs w:val="24"/>
        </w:rPr>
      </w:pPr>
    </w:p>
    <w:p w:rsidR="007843E1" w:rsidRPr="0084342E" w:rsidRDefault="007843E1" w:rsidP="00B62F81">
      <w:pPr>
        <w:rPr>
          <w:rFonts w:ascii="Times New Roman" w:hAnsi="Times New Roman" w:cs="Times New Roman"/>
          <w:sz w:val="24"/>
          <w:szCs w:val="24"/>
        </w:rPr>
      </w:pPr>
    </w:p>
    <w:p w:rsidR="007843E1" w:rsidRPr="0084342E" w:rsidRDefault="007843E1" w:rsidP="00B62F81">
      <w:pPr>
        <w:rPr>
          <w:rFonts w:ascii="Times New Roman" w:hAnsi="Times New Roman" w:cs="Times New Roman"/>
          <w:sz w:val="24"/>
          <w:szCs w:val="24"/>
        </w:rPr>
      </w:pPr>
    </w:p>
    <w:p w:rsidR="007843E1" w:rsidRPr="0084342E" w:rsidRDefault="007843E1" w:rsidP="00B62F81">
      <w:pPr>
        <w:rPr>
          <w:rFonts w:ascii="Times New Roman" w:hAnsi="Times New Roman" w:cs="Times New Roman"/>
          <w:sz w:val="24"/>
          <w:szCs w:val="24"/>
        </w:rPr>
      </w:pPr>
    </w:p>
    <w:p w:rsidR="007843E1" w:rsidRPr="0084342E" w:rsidRDefault="007843E1" w:rsidP="00B62F81">
      <w:pPr>
        <w:rPr>
          <w:rFonts w:ascii="Times New Roman" w:hAnsi="Times New Roman" w:cs="Times New Roman"/>
          <w:sz w:val="24"/>
          <w:szCs w:val="24"/>
        </w:rPr>
      </w:pPr>
    </w:p>
    <w:p w:rsidR="007843E1" w:rsidRPr="0084342E" w:rsidRDefault="007843E1" w:rsidP="00B62F81">
      <w:pPr>
        <w:rPr>
          <w:rFonts w:ascii="Times New Roman" w:hAnsi="Times New Roman" w:cs="Times New Roman"/>
          <w:sz w:val="24"/>
          <w:szCs w:val="24"/>
        </w:rPr>
      </w:pPr>
    </w:p>
    <w:p w:rsidR="000F2598" w:rsidRDefault="005D3201" w:rsidP="005D3201">
      <w:pPr>
        <w:pStyle w:val="2"/>
        <w:ind w:left="-284" w:right="-483"/>
        <w:jc w:val="center"/>
        <w:rPr>
          <w:u w:val="single"/>
        </w:rPr>
      </w:pPr>
      <w:bookmarkStart w:id="24" w:name="_Toc408399471"/>
      <w:r>
        <w:rPr>
          <w:u w:val="single"/>
        </w:rPr>
        <w:t xml:space="preserve">Κεφάλαιο </w:t>
      </w:r>
      <w:r w:rsidR="000F2598" w:rsidRPr="000F2598">
        <w:rPr>
          <w:u w:val="single"/>
        </w:rPr>
        <w:t>2.3</w:t>
      </w:r>
      <w:r>
        <w:rPr>
          <w:u w:val="single"/>
        </w:rPr>
        <w:t>:</w:t>
      </w:r>
      <w:r w:rsidR="000F2598" w:rsidRPr="000F2598">
        <w:rPr>
          <w:u w:val="single"/>
        </w:rPr>
        <w:t xml:space="preserve"> Η απήχηση του κηρύγματος των μεταρρυθμιστών στους λαούς</w:t>
      </w:r>
      <w:bookmarkEnd w:id="24"/>
    </w:p>
    <w:p w:rsidR="008E5C85" w:rsidRDefault="008E5C85" w:rsidP="006706AD">
      <w:pPr>
        <w:ind w:left="-284" w:right="-483"/>
        <w:jc w:val="both"/>
        <w:rPr>
          <w:rFonts w:ascii="Times New Roman" w:hAnsi="Times New Roman" w:cs="Times New Roman"/>
          <w:sz w:val="24"/>
          <w:szCs w:val="24"/>
        </w:rPr>
      </w:pPr>
      <w:r>
        <w:rPr>
          <w:rFonts w:ascii="Times New Roman" w:hAnsi="Times New Roman" w:cs="Times New Roman"/>
          <w:sz w:val="24"/>
          <w:szCs w:val="24"/>
        </w:rPr>
        <w:tab/>
        <w:t xml:space="preserve">Με την εξάπλωσή της στην ευρωπαϊκή ήπειρο, η Μεταρρύθμιση ήρθε αντιμέτωπη με διαφορετικές πολιτικές, πολιτισμικές και κοινωνικές πραγματικότητες, στις οποίες τελικά προσαρμόστηκε. Από την επαφή αυτή, διαμορφώθηκαν διαφορετικά προτεσταντικά δόγματα, χρωματισμένα με τα εθνικά </w:t>
      </w:r>
      <w:r w:rsidR="00964546">
        <w:rPr>
          <w:rFonts w:ascii="Times New Roman" w:hAnsi="Times New Roman" w:cs="Times New Roman"/>
          <w:sz w:val="24"/>
          <w:szCs w:val="24"/>
        </w:rPr>
        <w:t>χαρακτηριστικά των ιδιαίτερων περιοχών: οι Γερμανοί λουθηρ</w:t>
      </w:r>
      <w:r w:rsidR="00964546">
        <w:rPr>
          <w:rFonts w:ascii="Times New Roman" w:hAnsi="Times New Roman" w:cs="Times New Roman"/>
          <w:sz w:val="24"/>
          <w:szCs w:val="24"/>
        </w:rPr>
        <w:t>α</w:t>
      </w:r>
      <w:r w:rsidR="00964546">
        <w:rPr>
          <w:rFonts w:ascii="Times New Roman" w:hAnsi="Times New Roman" w:cs="Times New Roman"/>
          <w:sz w:val="24"/>
          <w:szCs w:val="24"/>
        </w:rPr>
        <w:t>νοί, οι Άγγλοι πουριτανοί, οι Ελβετοί, οι Ολλανδοί και ένα μέρος των Γάλλων καλβινιστές.</w:t>
      </w:r>
    </w:p>
    <w:p w:rsidR="00964546" w:rsidRDefault="00964546" w:rsidP="006706AD">
      <w:pPr>
        <w:ind w:left="-284" w:right="-483"/>
        <w:jc w:val="both"/>
        <w:rPr>
          <w:rFonts w:ascii="Times New Roman" w:hAnsi="Times New Roman" w:cs="Times New Roman"/>
          <w:sz w:val="24"/>
          <w:szCs w:val="24"/>
        </w:rPr>
      </w:pPr>
      <w:r>
        <w:rPr>
          <w:rFonts w:ascii="Times New Roman" w:hAnsi="Times New Roman" w:cs="Times New Roman"/>
          <w:sz w:val="24"/>
          <w:szCs w:val="24"/>
        </w:rPr>
        <w:tab/>
        <w:t>Στις Σκανδιναβικές χώρες, την Αγγλία και τη Σκωτία, το μεταρρυθμιστικό κίνημα ξεκίν</w:t>
      </w:r>
      <w:r>
        <w:rPr>
          <w:rFonts w:ascii="Times New Roman" w:hAnsi="Times New Roman" w:cs="Times New Roman"/>
          <w:sz w:val="24"/>
          <w:szCs w:val="24"/>
        </w:rPr>
        <w:t>η</w:t>
      </w:r>
      <w:r>
        <w:rPr>
          <w:rFonts w:ascii="Times New Roman" w:hAnsi="Times New Roman" w:cs="Times New Roman"/>
          <w:sz w:val="24"/>
          <w:szCs w:val="24"/>
        </w:rPr>
        <w:t>σε διστακτικά, αλλά ενισχύθηκε ουσιαστικά από την παρέμβαση της μοναρχίας. Αυτή επέβ</w:t>
      </w:r>
      <w:r>
        <w:rPr>
          <w:rFonts w:ascii="Times New Roman" w:hAnsi="Times New Roman" w:cs="Times New Roman"/>
          <w:sz w:val="24"/>
          <w:szCs w:val="24"/>
        </w:rPr>
        <w:t>α</w:t>
      </w:r>
      <w:r>
        <w:rPr>
          <w:rFonts w:ascii="Times New Roman" w:hAnsi="Times New Roman" w:cs="Times New Roman"/>
          <w:sz w:val="24"/>
          <w:szCs w:val="24"/>
        </w:rPr>
        <w:t>λε τη Μεταρρύθμιση στην εθνική κοινωνία. Στη Γαλλία και τις Κάτω Χώρες, το κίνημα αρχικά αναχαιτίστηκε με βιαιότητα, για να ξαναεκδηλωθεί πολύ πιο ριζοσπαστικό μια γενιά αργότερα. Στην περίπτωση των Ολλανδών καλβινιστών του τέλους του 16</w:t>
      </w:r>
      <w:r w:rsidRPr="00964546">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η θρ</w:t>
      </w:r>
      <w:r>
        <w:rPr>
          <w:rFonts w:ascii="Times New Roman" w:hAnsi="Times New Roman" w:cs="Times New Roman"/>
          <w:sz w:val="24"/>
          <w:szCs w:val="24"/>
        </w:rPr>
        <w:t>η</w:t>
      </w:r>
      <w:r>
        <w:rPr>
          <w:rFonts w:ascii="Times New Roman" w:hAnsi="Times New Roman" w:cs="Times New Roman"/>
          <w:sz w:val="24"/>
          <w:szCs w:val="24"/>
        </w:rPr>
        <w:t>σκευτική εξέγερση συνδέθηκε άρρηκτα με την εθνική εναντίον των ισπανικών στρατευμάτων κατοχής.</w:t>
      </w:r>
    </w:p>
    <w:p w:rsidR="00964546" w:rsidRDefault="00964546" w:rsidP="006706AD">
      <w:pPr>
        <w:ind w:left="-284" w:right="-483"/>
        <w:jc w:val="both"/>
        <w:rPr>
          <w:rFonts w:ascii="Times New Roman" w:hAnsi="Times New Roman" w:cs="Times New Roman"/>
          <w:sz w:val="24"/>
          <w:szCs w:val="24"/>
        </w:rPr>
      </w:pPr>
      <w:r>
        <w:rPr>
          <w:rFonts w:ascii="Times New Roman" w:hAnsi="Times New Roman" w:cs="Times New Roman"/>
          <w:sz w:val="24"/>
          <w:szCs w:val="24"/>
        </w:rPr>
        <w:tab/>
        <w:t>Αυτή την περίοδο στην Ευρώπη εμφανίζονται νέες προσωπικότητες που συμβάλλουν στη διάδοση της Μεταρρύθμισης</w:t>
      </w:r>
      <w:r w:rsidR="001937B7">
        <w:rPr>
          <w:rFonts w:ascii="Times New Roman" w:hAnsi="Times New Roman" w:cs="Times New Roman"/>
          <w:sz w:val="24"/>
          <w:szCs w:val="24"/>
        </w:rPr>
        <w:t>. Από αυτές ξεχωρίζουν ο Ούλριχ Ζβλίγγλιος και ο Ιωάννης Καλβίνος. Ο Καλβινισμός ήταν στη Γαλλία η ιδεολογική έκφραση τόσο της κοινωνικής διαμαρτυρίας των φτωχών και της γεννώμενης αστικής τάξης κατά της φεουδαρχικής εκμ</w:t>
      </w:r>
      <w:r w:rsidR="001937B7">
        <w:rPr>
          <w:rFonts w:ascii="Times New Roman" w:hAnsi="Times New Roman" w:cs="Times New Roman"/>
          <w:sz w:val="24"/>
          <w:szCs w:val="24"/>
        </w:rPr>
        <w:t>ε</w:t>
      </w:r>
      <w:r w:rsidR="001937B7">
        <w:rPr>
          <w:rFonts w:ascii="Times New Roman" w:hAnsi="Times New Roman" w:cs="Times New Roman"/>
          <w:sz w:val="24"/>
          <w:szCs w:val="24"/>
        </w:rPr>
        <w:t>τάλλευσης, όσο και της αντιδραστικής δημοκρατίας κατά του ενισχυμένου απολυταρχισμού του βασιλιά. Όσον αφορά το Ζβίγγλιο, έζησε και δραστηριοποιήθηκε στην Ελβετία και στο κήρυγμά του επιτέθηκε στη νηστεία της Τεσσαρακοστής</w:t>
      </w:r>
      <w:r w:rsidR="00D22FDF">
        <w:rPr>
          <w:rFonts w:ascii="Times New Roman" w:hAnsi="Times New Roman" w:cs="Times New Roman"/>
          <w:sz w:val="24"/>
          <w:szCs w:val="24"/>
        </w:rPr>
        <w:t xml:space="preserve">. Ακόμα, στις δημοσιεύσεις του </w:t>
      </w:r>
      <w:r w:rsidR="00D22FDF" w:rsidRPr="00D22FDF">
        <w:rPr>
          <w:rFonts w:ascii="Times New Roman" w:hAnsi="Times New Roman" w:cs="Times New Roman"/>
          <w:sz w:val="24"/>
          <w:szCs w:val="24"/>
        </w:rPr>
        <w:t>σημείωνε τη διαφθορά στην εκκλησιαστική ιεραρχία, υποστήριζε ότι οι κληρικοί έπρεπε να νυμφεύονται και καταδίκαζε την προσκύνηση τω</w:t>
      </w:r>
      <w:r w:rsidR="00F21513">
        <w:rPr>
          <w:rFonts w:ascii="Times New Roman" w:hAnsi="Times New Roman" w:cs="Times New Roman"/>
          <w:sz w:val="24"/>
          <w:szCs w:val="24"/>
        </w:rPr>
        <w:t>ν εικόνων στους χώρους λατρείας.</w:t>
      </w:r>
    </w:p>
    <w:p w:rsidR="00F21513" w:rsidRPr="0084342E" w:rsidRDefault="0084342E" w:rsidP="006706AD">
      <w:pPr>
        <w:ind w:left="-284" w:right="-483"/>
        <w:jc w:val="both"/>
        <w:rPr>
          <w:rFonts w:ascii="Times New Roman" w:hAnsi="Times New Roman" w:cs="Times New Roman"/>
          <w:sz w:val="24"/>
          <w:szCs w:val="24"/>
        </w:rPr>
      </w:pPr>
      <w:r w:rsidRPr="00590BE4">
        <w:rPr>
          <w:rFonts w:ascii="Times New Roman" w:hAnsi="Times New Roman" w:cs="Times New Roman"/>
          <w:sz w:val="24"/>
          <w:szCs w:val="24"/>
        </w:rPr>
        <w:tab/>
      </w:r>
      <w:r>
        <w:rPr>
          <w:rFonts w:ascii="Times New Roman" w:hAnsi="Times New Roman" w:cs="Times New Roman"/>
          <w:sz w:val="24"/>
          <w:szCs w:val="24"/>
        </w:rPr>
        <w:t xml:space="preserve">Η τύχη της Μεταρρύθμισης ήταν, όμως, διαφορετική στην Ιταλία και την Ισπανία, όπου το μεταρρυθμιστικό κίνημα ξεριζώθηκε </w:t>
      </w:r>
      <w:r w:rsidRPr="0084342E">
        <w:rPr>
          <w:rFonts w:ascii="Times New Roman" w:hAnsi="Times New Roman" w:cs="Times New Roman"/>
          <w:sz w:val="24"/>
          <w:szCs w:val="24"/>
        </w:rPr>
        <w:t xml:space="preserve">σχετικά εύκολα από </w:t>
      </w:r>
      <w:r>
        <w:rPr>
          <w:rFonts w:ascii="Times New Roman" w:hAnsi="Times New Roman" w:cs="Times New Roman"/>
          <w:sz w:val="24"/>
          <w:szCs w:val="24"/>
        </w:rPr>
        <w:t xml:space="preserve">τις </w:t>
      </w:r>
      <w:r w:rsidRPr="0084342E">
        <w:rPr>
          <w:rFonts w:ascii="Times New Roman" w:hAnsi="Times New Roman" w:cs="Times New Roman"/>
          <w:sz w:val="24"/>
          <w:szCs w:val="24"/>
        </w:rPr>
        <w:t>τοπικές αρχές. Στην ανατολική Ε</w:t>
      </w:r>
      <w:r>
        <w:rPr>
          <w:rFonts w:ascii="Times New Roman" w:hAnsi="Times New Roman" w:cs="Times New Roman"/>
          <w:sz w:val="24"/>
          <w:szCs w:val="24"/>
        </w:rPr>
        <w:t>υρώπη, την Πολωνία, τη Βοημία (Τ</w:t>
      </w:r>
      <w:r w:rsidRPr="0084342E">
        <w:rPr>
          <w:rFonts w:ascii="Times New Roman" w:hAnsi="Times New Roman" w:cs="Times New Roman"/>
          <w:sz w:val="24"/>
          <w:szCs w:val="24"/>
        </w:rPr>
        <w:t>σεχία)</w:t>
      </w:r>
      <w:r w:rsidR="00A760E9">
        <w:rPr>
          <w:rFonts w:ascii="Times New Roman" w:hAnsi="Times New Roman" w:cs="Times New Roman"/>
          <w:sz w:val="24"/>
          <w:szCs w:val="24"/>
        </w:rPr>
        <w:t xml:space="preserve"> </w:t>
      </w:r>
      <w:r w:rsidRPr="0084342E">
        <w:rPr>
          <w:rFonts w:ascii="Times New Roman" w:hAnsi="Times New Roman" w:cs="Times New Roman"/>
          <w:sz w:val="24"/>
          <w:szCs w:val="24"/>
        </w:rPr>
        <w:t>και την Ουγγαρία, η κατάσταση ήτα</w:t>
      </w:r>
      <w:r>
        <w:rPr>
          <w:rFonts w:ascii="Times New Roman" w:hAnsi="Times New Roman" w:cs="Times New Roman"/>
          <w:sz w:val="24"/>
          <w:szCs w:val="24"/>
        </w:rPr>
        <w:t>ν πιο πολ</w:t>
      </w:r>
      <w:r>
        <w:rPr>
          <w:rFonts w:ascii="Times New Roman" w:hAnsi="Times New Roman" w:cs="Times New Roman"/>
          <w:sz w:val="24"/>
          <w:szCs w:val="24"/>
        </w:rPr>
        <w:t>ύ</w:t>
      </w:r>
      <w:r>
        <w:rPr>
          <w:rFonts w:ascii="Times New Roman" w:hAnsi="Times New Roman" w:cs="Times New Roman"/>
          <w:sz w:val="24"/>
          <w:szCs w:val="24"/>
        </w:rPr>
        <w:t>πλοκη, επειδή οι κάτο</w:t>
      </w:r>
      <w:r w:rsidRPr="0084342E">
        <w:rPr>
          <w:rFonts w:ascii="Times New Roman" w:hAnsi="Times New Roman" w:cs="Times New Roman"/>
          <w:sz w:val="24"/>
          <w:szCs w:val="24"/>
        </w:rPr>
        <w:t xml:space="preserve">ικοί </w:t>
      </w:r>
      <w:r>
        <w:rPr>
          <w:rFonts w:ascii="Times New Roman" w:hAnsi="Times New Roman" w:cs="Times New Roman"/>
          <w:sz w:val="24"/>
          <w:szCs w:val="24"/>
        </w:rPr>
        <w:t xml:space="preserve">της </w:t>
      </w:r>
      <w:r w:rsidRPr="0084342E">
        <w:rPr>
          <w:rFonts w:ascii="Times New Roman" w:hAnsi="Times New Roman" w:cs="Times New Roman"/>
          <w:sz w:val="24"/>
          <w:szCs w:val="24"/>
        </w:rPr>
        <w:t>είχαν πιο σύνθετα προβλήματα να αντιμετωπίσουν (εθνικοί και πολιτισμικοί</w:t>
      </w:r>
      <w:r>
        <w:rPr>
          <w:rFonts w:ascii="Times New Roman" w:hAnsi="Times New Roman" w:cs="Times New Roman"/>
          <w:sz w:val="24"/>
          <w:szCs w:val="24"/>
        </w:rPr>
        <w:t xml:space="preserve"> </w:t>
      </w:r>
      <w:r w:rsidRPr="0084342E">
        <w:rPr>
          <w:rFonts w:ascii="Times New Roman" w:hAnsi="Times New Roman" w:cs="Times New Roman"/>
          <w:sz w:val="24"/>
          <w:szCs w:val="24"/>
        </w:rPr>
        <w:t>ανταγωνισμοί, κ.ά.).</w:t>
      </w:r>
      <w:r w:rsidR="00C166B5">
        <w:rPr>
          <w:rFonts w:ascii="Times New Roman" w:hAnsi="Times New Roman" w:cs="Times New Roman"/>
          <w:sz w:val="24"/>
          <w:szCs w:val="24"/>
        </w:rPr>
        <w:t xml:space="preserve"> Η εθνική πολ</w:t>
      </w:r>
      <w:r w:rsidR="00C166B5" w:rsidRPr="00C166B5">
        <w:rPr>
          <w:rFonts w:ascii="Times New Roman" w:hAnsi="Times New Roman" w:cs="Times New Roman"/>
          <w:sz w:val="24"/>
          <w:szCs w:val="24"/>
        </w:rPr>
        <w:t>υμορφία ορισμένων χωρών δεν εμπόδισε μεγάλα στρώματα</w:t>
      </w:r>
      <w:r w:rsidR="00C166B5">
        <w:rPr>
          <w:rFonts w:ascii="Times New Roman" w:hAnsi="Times New Roman" w:cs="Times New Roman"/>
          <w:sz w:val="24"/>
          <w:szCs w:val="24"/>
        </w:rPr>
        <w:t xml:space="preserve"> </w:t>
      </w:r>
      <w:r w:rsidR="00C166B5" w:rsidRPr="00C166B5">
        <w:rPr>
          <w:rFonts w:ascii="Times New Roman" w:hAnsi="Times New Roman" w:cs="Times New Roman"/>
          <w:sz w:val="24"/>
          <w:szCs w:val="24"/>
        </w:rPr>
        <w:t>πληθυσμού να ενταχθούν στο μεταρρυθμιστικό στρατόπεδο. Αυτό φάνηκε</w:t>
      </w:r>
      <w:r w:rsidR="00C166B5">
        <w:rPr>
          <w:rFonts w:ascii="Times New Roman" w:hAnsi="Times New Roman" w:cs="Times New Roman"/>
          <w:sz w:val="24"/>
          <w:szCs w:val="24"/>
        </w:rPr>
        <w:t xml:space="preserve"> </w:t>
      </w:r>
      <w:r w:rsidR="00C166B5" w:rsidRPr="00C166B5">
        <w:rPr>
          <w:rFonts w:ascii="Times New Roman" w:hAnsi="Times New Roman" w:cs="Times New Roman"/>
          <w:sz w:val="24"/>
          <w:szCs w:val="24"/>
        </w:rPr>
        <w:t>στο πολυεθνικό βασίλειο της Ουγγαρίας, το οποίο περιε</w:t>
      </w:r>
      <w:r w:rsidR="00C166B5">
        <w:rPr>
          <w:rFonts w:ascii="Times New Roman" w:hAnsi="Times New Roman" w:cs="Times New Roman"/>
          <w:sz w:val="24"/>
          <w:szCs w:val="24"/>
        </w:rPr>
        <w:t>λάμβανε Γερ</w:t>
      </w:r>
      <w:r w:rsidR="00C166B5" w:rsidRPr="00C166B5">
        <w:rPr>
          <w:rFonts w:ascii="Times New Roman" w:hAnsi="Times New Roman" w:cs="Times New Roman"/>
          <w:sz w:val="24"/>
          <w:szCs w:val="24"/>
        </w:rPr>
        <w:t>μανούς ,Ούγγρους (Μαγυάρους), Ρουμάνους, Σλο</w:t>
      </w:r>
      <w:r w:rsidR="00654824">
        <w:rPr>
          <w:rFonts w:ascii="Times New Roman" w:hAnsi="Times New Roman" w:cs="Times New Roman"/>
          <w:sz w:val="24"/>
          <w:szCs w:val="24"/>
        </w:rPr>
        <w:t xml:space="preserve">βάκους, Σλοβένους και Κροάτες. </w:t>
      </w:r>
      <w:r w:rsidR="00C166B5" w:rsidRPr="00C166B5">
        <w:rPr>
          <w:rFonts w:ascii="Times New Roman" w:hAnsi="Times New Roman" w:cs="Times New Roman"/>
          <w:sz w:val="24"/>
          <w:szCs w:val="24"/>
        </w:rPr>
        <w:t>Στις περιπτώσεις αυτές η Μεταρρύθμιση πέτυχε μόνον όταν συνδέθηκε με</w:t>
      </w:r>
      <w:r w:rsidR="00C166B5">
        <w:rPr>
          <w:rFonts w:ascii="Times New Roman" w:hAnsi="Times New Roman" w:cs="Times New Roman"/>
          <w:sz w:val="24"/>
          <w:szCs w:val="24"/>
        </w:rPr>
        <w:t xml:space="preserve"> </w:t>
      </w:r>
      <w:r w:rsidR="00C166B5" w:rsidRPr="00C166B5">
        <w:rPr>
          <w:rFonts w:ascii="Times New Roman" w:hAnsi="Times New Roman" w:cs="Times New Roman"/>
          <w:sz w:val="24"/>
          <w:szCs w:val="24"/>
        </w:rPr>
        <w:t xml:space="preserve">την ισχυρότερη </w:t>
      </w:r>
      <w:r w:rsidR="00C166B5">
        <w:rPr>
          <w:rFonts w:ascii="Times New Roman" w:hAnsi="Times New Roman" w:cs="Times New Roman"/>
          <w:sz w:val="24"/>
          <w:szCs w:val="24"/>
        </w:rPr>
        <w:t>πολιτισμικά ομάδα (για παράδειγ</w:t>
      </w:r>
      <w:r w:rsidR="00C166B5" w:rsidRPr="00C166B5">
        <w:rPr>
          <w:rFonts w:ascii="Times New Roman" w:hAnsi="Times New Roman" w:cs="Times New Roman"/>
          <w:sz w:val="24"/>
          <w:szCs w:val="24"/>
        </w:rPr>
        <w:t>μα, τους Ούγγρους στην</w:t>
      </w:r>
      <w:r w:rsidR="00C166B5">
        <w:rPr>
          <w:rFonts w:ascii="Times New Roman" w:hAnsi="Times New Roman" w:cs="Times New Roman"/>
          <w:sz w:val="24"/>
          <w:szCs w:val="24"/>
        </w:rPr>
        <w:t xml:space="preserve"> </w:t>
      </w:r>
      <w:r w:rsidR="00C166B5" w:rsidRPr="00C166B5">
        <w:rPr>
          <w:rFonts w:ascii="Times New Roman" w:hAnsi="Times New Roman" w:cs="Times New Roman"/>
          <w:sz w:val="24"/>
          <w:szCs w:val="24"/>
        </w:rPr>
        <w:t>Ουγγαρία). Αντίθετα, στην Ισπανία η μακροχρόνια συμβ</w:t>
      </w:r>
      <w:r w:rsidR="00C166B5" w:rsidRPr="00C166B5">
        <w:rPr>
          <w:rFonts w:ascii="Times New Roman" w:hAnsi="Times New Roman" w:cs="Times New Roman"/>
          <w:sz w:val="24"/>
          <w:szCs w:val="24"/>
        </w:rPr>
        <w:t>ί</w:t>
      </w:r>
      <w:r w:rsidR="00C166B5" w:rsidRPr="00C166B5">
        <w:rPr>
          <w:rFonts w:ascii="Times New Roman" w:hAnsi="Times New Roman" w:cs="Times New Roman"/>
          <w:sz w:val="24"/>
          <w:szCs w:val="24"/>
        </w:rPr>
        <w:t>ωση των Ισπανών</w:t>
      </w:r>
      <w:r w:rsidR="00C166B5">
        <w:rPr>
          <w:rFonts w:ascii="Times New Roman" w:hAnsi="Times New Roman" w:cs="Times New Roman"/>
          <w:sz w:val="24"/>
          <w:szCs w:val="24"/>
        </w:rPr>
        <w:t xml:space="preserve"> </w:t>
      </w:r>
      <w:r w:rsidR="00C166B5" w:rsidRPr="00C166B5">
        <w:rPr>
          <w:rFonts w:ascii="Times New Roman" w:hAnsi="Times New Roman" w:cs="Times New Roman"/>
          <w:sz w:val="24"/>
          <w:szCs w:val="24"/>
        </w:rPr>
        <w:t xml:space="preserve">χριστιανών με τους Ισπανοεβραίους και τους </w:t>
      </w:r>
      <w:r w:rsidR="00C166B5">
        <w:rPr>
          <w:rFonts w:ascii="Times New Roman" w:hAnsi="Times New Roman" w:cs="Times New Roman"/>
          <w:sz w:val="24"/>
          <w:szCs w:val="24"/>
        </w:rPr>
        <w:t>α</w:t>
      </w:r>
      <w:r w:rsidR="00C166B5" w:rsidRPr="00C166B5">
        <w:rPr>
          <w:rFonts w:ascii="Times New Roman" w:hAnsi="Times New Roman" w:cs="Times New Roman"/>
          <w:sz w:val="24"/>
          <w:szCs w:val="24"/>
        </w:rPr>
        <w:t>πογόνους των Μαυριτανών</w:t>
      </w:r>
      <w:r w:rsidR="00C166B5">
        <w:rPr>
          <w:rFonts w:ascii="Times New Roman" w:hAnsi="Times New Roman" w:cs="Times New Roman"/>
          <w:sz w:val="24"/>
          <w:szCs w:val="24"/>
        </w:rPr>
        <w:t xml:space="preserve"> </w:t>
      </w:r>
      <w:r w:rsidR="00C166B5" w:rsidRPr="00C166B5">
        <w:rPr>
          <w:rFonts w:ascii="Times New Roman" w:hAnsi="Times New Roman" w:cs="Times New Roman"/>
          <w:sz w:val="24"/>
          <w:szCs w:val="24"/>
        </w:rPr>
        <w:t>είχε συσπειρώσει όλους τους χριστιανούς εναντίον των ξένων θρησκειών.</w:t>
      </w:r>
      <w:r w:rsidR="00C166B5">
        <w:rPr>
          <w:rFonts w:ascii="Times New Roman" w:hAnsi="Times New Roman" w:cs="Times New Roman"/>
          <w:sz w:val="24"/>
          <w:szCs w:val="24"/>
        </w:rPr>
        <w:t xml:space="preserve"> </w:t>
      </w:r>
      <w:r w:rsidR="00C166B5" w:rsidRPr="00C166B5">
        <w:rPr>
          <w:rFonts w:ascii="Times New Roman" w:hAnsi="Times New Roman" w:cs="Times New Roman"/>
          <w:sz w:val="24"/>
          <w:szCs w:val="24"/>
        </w:rPr>
        <w:t xml:space="preserve">Εκεί δεν μπόρεσε η </w:t>
      </w:r>
      <w:r w:rsidR="00C166B5" w:rsidRPr="00C166B5">
        <w:rPr>
          <w:rFonts w:ascii="Times New Roman" w:hAnsi="Times New Roman" w:cs="Times New Roman"/>
          <w:sz w:val="24"/>
          <w:szCs w:val="24"/>
        </w:rPr>
        <w:lastRenderedPageBreak/>
        <w:t>Μεταρρύθμιση να εδραιωθεί, επειδή ακριβώς εμφανίστηκε</w:t>
      </w:r>
      <w:r w:rsidR="00C166B5">
        <w:rPr>
          <w:rFonts w:ascii="Times New Roman" w:hAnsi="Times New Roman" w:cs="Times New Roman"/>
          <w:sz w:val="24"/>
          <w:szCs w:val="24"/>
        </w:rPr>
        <w:t xml:space="preserve"> </w:t>
      </w:r>
      <w:r w:rsidR="00C166B5" w:rsidRPr="00C166B5">
        <w:rPr>
          <w:rFonts w:ascii="Times New Roman" w:hAnsi="Times New Roman" w:cs="Times New Roman"/>
          <w:sz w:val="24"/>
          <w:szCs w:val="24"/>
        </w:rPr>
        <w:t>να υπονομεύει τη χριστιανική ενότητα απέναντι στον «Κοινό εχθρό» .</w:t>
      </w:r>
    </w:p>
    <w:p w:rsidR="00964546" w:rsidRDefault="00E86E58" w:rsidP="006706AD">
      <w:pPr>
        <w:ind w:left="-284" w:right="-483"/>
        <w:jc w:val="both"/>
        <w:rPr>
          <w:rFonts w:ascii="Times New Roman" w:hAnsi="Times New Roman" w:cs="Times New Roman"/>
          <w:sz w:val="24"/>
          <w:szCs w:val="24"/>
        </w:rPr>
      </w:pPr>
      <w:r w:rsidRPr="00E86E58">
        <w:rPr>
          <w:rFonts w:ascii="Times New Roman" w:hAnsi="Times New Roman" w:cs="Times New Roman"/>
          <w:sz w:val="24"/>
          <w:szCs w:val="24"/>
        </w:rPr>
        <w:t>Απέναντι στην παγκοσμιότητα της Καθολικής Εκκλησίας και την πανευρωπα</w:t>
      </w:r>
      <w:r>
        <w:rPr>
          <w:rFonts w:ascii="Times New Roman" w:hAnsi="Times New Roman" w:cs="Times New Roman"/>
          <w:sz w:val="24"/>
          <w:szCs w:val="24"/>
        </w:rPr>
        <w:t>ϊκή</w:t>
      </w:r>
      <w:r w:rsidRPr="00E86E58">
        <w:rPr>
          <w:rFonts w:ascii="Times New Roman" w:hAnsi="Times New Roman" w:cs="Times New Roman"/>
          <w:sz w:val="24"/>
          <w:szCs w:val="24"/>
        </w:rPr>
        <w:t xml:space="preserve"> ηγεμονία της «Αγίας Ρωμα</w:t>
      </w:r>
      <w:r>
        <w:rPr>
          <w:rFonts w:ascii="Times New Roman" w:hAnsi="Times New Roman" w:cs="Times New Roman"/>
          <w:sz w:val="24"/>
          <w:szCs w:val="24"/>
        </w:rPr>
        <w:t>ϊκής</w:t>
      </w:r>
      <w:r w:rsidRPr="00E86E58">
        <w:rPr>
          <w:rFonts w:ascii="Times New Roman" w:hAnsi="Times New Roman" w:cs="Times New Roman"/>
          <w:sz w:val="24"/>
          <w:szCs w:val="24"/>
        </w:rPr>
        <w:t xml:space="preserve"> Αυτοκρατορίας», η Μεταρρύθμιση</w:t>
      </w:r>
      <w:r>
        <w:rPr>
          <w:rFonts w:ascii="Times New Roman" w:hAnsi="Times New Roman" w:cs="Times New Roman"/>
          <w:sz w:val="24"/>
          <w:szCs w:val="24"/>
        </w:rPr>
        <w:t xml:space="preserve"> </w:t>
      </w:r>
      <w:r w:rsidRPr="00E86E58">
        <w:rPr>
          <w:rFonts w:ascii="Times New Roman" w:hAnsi="Times New Roman" w:cs="Times New Roman"/>
          <w:sz w:val="24"/>
          <w:szCs w:val="24"/>
        </w:rPr>
        <w:t>προώθησε τα τοπικιστικά και εθνικά κινήματα. Έτσι, ξανασχεδίασε τον πολιτικό</w:t>
      </w:r>
      <w:r>
        <w:rPr>
          <w:rFonts w:ascii="Times New Roman" w:hAnsi="Times New Roman" w:cs="Times New Roman"/>
          <w:sz w:val="24"/>
          <w:szCs w:val="24"/>
        </w:rPr>
        <w:t xml:space="preserve"> </w:t>
      </w:r>
      <w:r w:rsidRPr="00E86E58">
        <w:rPr>
          <w:rFonts w:ascii="Times New Roman" w:hAnsi="Times New Roman" w:cs="Times New Roman"/>
          <w:sz w:val="24"/>
          <w:szCs w:val="24"/>
        </w:rPr>
        <w:t>χάρτη της Ευρώπης. Ο «Ευρωπαίος χριστιανός» έδωσε τη θέση του</w:t>
      </w:r>
      <w:r>
        <w:rPr>
          <w:rFonts w:ascii="Times New Roman" w:hAnsi="Times New Roman" w:cs="Times New Roman"/>
          <w:sz w:val="24"/>
          <w:szCs w:val="24"/>
        </w:rPr>
        <w:t xml:space="preserve"> </w:t>
      </w:r>
      <w:r w:rsidRPr="00E86E58">
        <w:rPr>
          <w:rFonts w:ascii="Times New Roman" w:hAnsi="Times New Roman" w:cs="Times New Roman"/>
          <w:sz w:val="24"/>
          <w:szCs w:val="24"/>
        </w:rPr>
        <w:t>στον «Άγγλο», τον «Ισπανό», το «Σκώτο», τον «Ολλανδό». Η κατάρρευση</w:t>
      </w:r>
      <w:r>
        <w:rPr>
          <w:rFonts w:ascii="Times New Roman" w:hAnsi="Times New Roman" w:cs="Times New Roman"/>
          <w:sz w:val="24"/>
          <w:szCs w:val="24"/>
        </w:rPr>
        <w:t xml:space="preserve"> </w:t>
      </w:r>
      <w:r w:rsidRPr="00E86E58">
        <w:rPr>
          <w:rFonts w:ascii="Times New Roman" w:hAnsi="Times New Roman" w:cs="Times New Roman"/>
          <w:sz w:val="24"/>
          <w:szCs w:val="24"/>
        </w:rPr>
        <w:t>της κοινής πολιτισμικής ευρωπα</w:t>
      </w:r>
      <w:r>
        <w:rPr>
          <w:rFonts w:ascii="Times New Roman" w:hAnsi="Times New Roman" w:cs="Times New Roman"/>
          <w:sz w:val="24"/>
          <w:szCs w:val="24"/>
        </w:rPr>
        <w:t>ϊ</w:t>
      </w:r>
      <w:r w:rsidRPr="00E86E58">
        <w:rPr>
          <w:rFonts w:ascii="Times New Roman" w:hAnsi="Times New Roman" w:cs="Times New Roman"/>
          <w:sz w:val="24"/>
          <w:szCs w:val="24"/>
        </w:rPr>
        <w:t>κής ταυτότητας, κληρονομιάς από το μεσαιων</w:t>
      </w:r>
      <w:r w:rsidRPr="00E86E58">
        <w:rPr>
          <w:rFonts w:ascii="Times New Roman" w:hAnsi="Times New Roman" w:cs="Times New Roman"/>
          <w:sz w:val="24"/>
          <w:szCs w:val="24"/>
        </w:rPr>
        <w:t>ι</w:t>
      </w:r>
      <w:r w:rsidRPr="00E86E58">
        <w:rPr>
          <w:rFonts w:ascii="Times New Roman" w:hAnsi="Times New Roman" w:cs="Times New Roman"/>
          <w:sz w:val="24"/>
          <w:szCs w:val="24"/>
        </w:rPr>
        <w:t>κό</w:t>
      </w:r>
      <w:r>
        <w:rPr>
          <w:rFonts w:ascii="Times New Roman" w:hAnsi="Times New Roman" w:cs="Times New Roman"/>
          <w:sz w:val="24"/>
          <w:szCs w:val="24"/>
        </w:rPr>
        <w:t xml:space="preserve"> </w:t>
      </w:r>
      <w:r w:rsidR="00654824">
        <w:rPr>
          <w:rFonts w:ascii="Times New Roman" w:hAnsi="Times New Roman" w:cs="Times New Roman"/>
          <w:sz w:val="24"/>
          <w:szCs w:val="24"/>
        </w:rPr>
        <w:t>παρελθόν</w:t>
      </w:r>
      <w:r w:rsidRPr="00E86E58">
        <w:rPr>
          <w:rFonts w:ascii="Times New Roman" w:hAnsi="Times New Roman" w:cs="Times New Roman"/>
          <w:sz w:val="24"/>
          <w:szCs w:val="24"/>
        </w:rPr>
        <w:t>, συνοδεύτηκε από τη διάσπαση της δυτικής Χριστιανοσύνης.</w:t>
      </w:r>
      <w:r>
        <w:rPr>
          <w:rFonts w:ascii="Times New Roman" w:hAnsi="Times New Roman" w:cs="Times New Roman"/>
          <w:sz w:val="24"/>
          <w:szCs w:val="24"/>
        </w:rPr>
        <w:t xml:space="preserve"> </w:t>
      </w:r>
      <w:r w:rsidRPr="00E86E58">
        <w:rPr>
          <w:rFonts w:ascii="Times New Roman" w:hAnsi="Times New Roman" w:cs="Times New Roman"/>
          <w:sz w:val="24"/>
          <w:szCs w:val="24"/>
        </w:rPr>
        <w:t>Αυτή οδήγησε στην αποσύνδεση της έννοιας της «Ευρώπης » και του ευρωπα</w:t>
      </w:r>
      <w:r>
        <w:rPr>
          <w:rFonts w:ascii="Times New Roman" w:hAnsi="Times New Roman" w:cs="Times New Roman"/>
          <w:sz w:val="24"/>
          <w:szCs w:val="24"/>
        </w:rPr>
        <w:t>ϊκού</w:t>
      </w:r>
      <w:r w:rsidRPr="00E86E58">
        <w:rPr>
          <w:rFonts w:ascii="Times New Roman" w:hAnsi="Times New Roman" w:cs="Times New Roman"/>
          <w:sz w:val="24"/>
          <w:szCs w:val="24"/>
        </w:rPr>
        <w:t xml:space="preserve"> χώρου από τη χριστιανική θρησκεία. Η Ευρώπη γινόταν πλέον αντιληπτή</w:t>
      </w:r>
      <w:r>
        <w:rPr>
          <w:rFonts w:ascii="Times New Roman" w:hAnsi="Times New Roman" w:cs="Times New Roman"/>
          <w:sz w:val="24"/>
          <w:szCs w:val="24"/>
        </w:rPr>
        <w:t xml:space="preserve"> </w:t>
      </w:r>
      <w:r w:rsidRPr="00E86E58">
        <w:rPr>
          <w:rFonts w:ascii="Times New Roman" w:hAnsi="Times New Roman" w:cs="Times New Roman"/>
          <w:sz w:val="24"/>
          <w:szCs w:val="24"/>
        </w:rPr>
        <w:t xml:space="preserve">ως </w:t>
      </w:r>
      <w:r w:rsidR="00654824">
        <w:rPr>
          <w:rFonts w:ascii="Times New Roman" w:hAnsi="Times New Roman" w:cs="Times New Roman"/>
          <w:sz w:val="24"/>
          <w:szCs w:val="24"/>
        </w:rPr>
        <w:t xml:space="preserve">μια </w:t>
      </w:r>
      <w:r w:rsidRPr="00E86E58">
        <w:rPr>
          <w:rFonts w:ascii="Times New Roman" w:hAnsi="Times New Roman" w:cs="Times New Roman"/>
          <w:sz w:val="24"/>
          <w:szCs w:val="24"/>
        </w:rPr>
        <w:t>πολυεθνική πραγματικότητα.</w:t>
      </w: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rsidP="00E86E58">
      <w:pPr>
        <w:ind w:left="-284" w:right="-483"/>
        <w:rPr>
          <w:rFonts w:ascii="Times New Roman" w:hAnsi="Times New Roman" w:cs="Times New Roman"/>
          <w:sz w:val="24"/>
          <w:szCs w:val="24"/>
        </w:rPr>
      </w:pPr>
    </w:p>
    <w:p w:rsidR="007E6F1C" w:rsidRDefault="007E6F1C">
      <w:pPr>
        <w:rPr>
          <w:rFonts w:ascii="Times New Roman" w:hAnsi="Times New Roman" w:cs="Times New Roman"/>
          <w:sz w:val="24"/>
          <w:szCs w:val="24"/>
        </w:rPr>
      </w:pPr>
      <w:r>
        <w:rPr>
          <w:rFonts w:ascii="Times New Roman" w:hAnsi="Times New Roman" w:cs="Times New Roman"/>
          <w:sz w:val="24"/>
          <w:szCs w:val="24"/>
        </w:rPr>
        <w:br w:type="page"/>
      </w:r>
    </w:p>
    <w:p w:rsidR="007E6F1C" w:rsidRDefault="005D3201" w:rsidP="005D3201">
      <w:pPr>
        <w:pStyle w:val="2"/>
        <w:jc w:val="center"/>
        <w:rPr>
          <w:u w:val="single"/>
        </w:rPr>
      </w:pPr>
      <w:bookmarkStart w:id="25" w:name="_Toc408399472"/>
      <w:r>
        <w:rPr>
          <w:u w:val="single"/>
        </w:rPr>
        <w:lastRenderedPageBreak/>
        <w:t xml:space="preserve">Κεφάλαιο </w:t>
      </w:r>
      <w:r w:rsidR="007E6F1C" w:rsidRPr="005D3201">
        <w:rPr>
          <w:u w:val="single"/>
        </w:rPr>
        <w:t>2.4</w:t>
      </w:r>
      <w:r>
        <w:rPr>
          <w:u w:val="single"/>
        </w:rPr>
        <w:t>:</w:t>
      </w:r>
      <w:r w:rsidR="007E6F1C" w:rsidRPr="005D3201">
        <w:rPr>
          <w:u w:val="single"/>
        </w:rPr>
        <w:t xml:space="preserve"> Ο αντίκτυπος της Μεταρρύθμισης στην εποχή </w:t>
      </w:r>
      <w:r>
        <w:rPr>
          <w:u w:val="single"/>
        </w:rPr>
        <w:t>μας</w:t>
      </w:r>
      <w:bookmarkEnd w:id="25"/>
    </w:p>
    <w:p w:rsidR="00443511" w:rsidRDefault="005D3201" w:rsidP="006706AD">
      <w:pPr>
        <w:ind w:left="-284" w:right="-483"/>
        <w:jc w:val="both"/>
        <w:rPr>
          <w:rFonts w:ascii="Times New Roman" w:hAnsi="Times New Roman" w:cs="Times New Roman"/>
          <w:sz w:val="24"/>
          <w:szCs w:val="24"/>
        </w:rPr>
      </w:pPr>
      <w:r>
        <w:tab/>
      </w:r>
      <w:r w:rsidRPr="005D3201">
        <w:rPr>
          <w:rFonts w:ascii="Times New Roman" w:hAnsi="Times New Roman" w:cs="Times New Roman"/>
          <w:sz w:val="24"/>
          <w:szCs w:val="24"/>
        </w:rPr>
        <w:t>Στις μέρες μας, νιώθουμε ακόμα τον αντίκτυπο της Μεταρρύθμισης γύρω μας. Σχεδόν πέντε αιώνες μετά το Λούθηρο, ο Προτεσταντισμός συνεχίζει να υπάρχει</w:t>
      </w:r>
      <w:r w:rsidR="00443511">
        <w:rPr>
          <w:rFonts w:ascii="Times New Roman" w:hAnsi="Times New Roman" w:cs="Times New Roman"/>
          <w:sz w:val="24"/>
          <w:szCs w:val="24"/>
        </w:rPr>
        <w:t xml:space="preserve"> και να δρα</w:t>
      </w:r>
      <w:r w:rsidRPr="005D3201">
        <w:rPr>
          <w:rFonts w:ascii="Times New Roman" w:hAnsi="Times New Roman" w:cs="Times New Roman"/>
          <w:sz w:val="24"/>
          <w:szCs w:val="24"/>
        </w:rPr>
        <w:t xml:space="preserve"> τόσο στο εξωτερικό, όσο και στην Ελλάδα</w:t>
      </w:r>
      <w:r w:rsidR="00443511">
        <w:rPr>
          <w:rFonts w:ascii="Times New Roman" w:hAnsi="Times New Roman" w:cs="Times New Roman"/>
          <w:sz w:val="24"/>
          <w:szCs w:val="24"/>
        </w:rPr>
        <w:t xml:space="preserve"> διασπασμένος πλέον σε πολλά επιμέρους δόγματα (Ευαγγ</w:t>
      </w:r>
      <w:r w:rsidR="00443511">
        <w:rPr>
          <w:rFonts w:ascii="Times New Roman" w:hAnsi="Times New Roman" w:cs="Times New Roman"/>
          <w:sz w:val="24"/>
          <w:szCs w:val="24"/>
        </w:rPr>
        <w:t>ε</w:t>
      </w:r>
      <w:r w:rsidR="00443511">
        <w:rPr>
          <w:rFonts w:ascii="Times New Roman" w:hAnsi="Times New Roman" w:cs="Times New Roman"/>
          <w:sz w:val="24"/>
          <w:szCs w:val="24"/>
        </w:rPr>
        <w:t xml:space="preserve">λικοί, Αντβεντιστές, Πεντηκοστιανοί, κ.ά.). Είναι, λοιπόν, αδύνατο να καταλάβουμε τη σύγχρονη ιστορία της Ευρώπης, της Αγγλίας, της Αμερικής χωρίς τη Μεταρρύθμιση. Κι αυτό γιατί από τη στιγμή που ξεκίνησε τίποτα δεν </w:t>
      </w:r>
      <w:r w:rsidR="006105ED">
        <w:rPr>
          <w:rFonts w:ascii="Times New Roman" w:hAnsi="Times New Roman" w:cs="Times New Roman"/>
          <w:sz w:val="24"/>
          <w:szCs w:val="24"/>
        </w:rPr>
        <w:t xml:space="preserve">έμεινε </w:t>
      </w:r>
      <w:r w:rsidR="00443511">
        <w:rPr>
          <w:rFonts w:ascii="Times New Roman" w:hAnsi="Times New Roman" w:cs="Times New Roman"/>
          <w:sz w:val="24"/>
          <w:szCs w:val="24"/>
        </w:rPr>
        <w:t>ίδιο στην Ευρωπαϊκή και παγκόσμια κοινωνία.</w:t>
      </w:r>
    </w:p>
    <w:p w:rsidR="00134CC7" w:rsidRDefault="00443511" w:rsidP="006706AD">
      <w:pPr>
        <w:ind w:left="-284" w:right="-483"/>
        <w:jc w:val="both"/>
        <w:rPr>
          <w:rFonts w:ascii="Times New Roman" w:hAnsi="Times New Roman" w:cs="Times New Roman"/>
          <w:sz w:val="24"/>
          <w:szCs w:val="24"/>
        </w:rPr>
      </w:pPr>
      <w:r>
        <w:rPr>
          <w:rFonts w:ascii="Times New Roman" w:hAnsi="Times New Roman" w:cs="Times New Roman"/>
          <w:sz w:val="24"/>
          <w:szCs w:val="24"/>
        </w:rPr>
        <w:tab/>
        <w:t>Αρχικά, η Μεταρρύθμιση αποτέλεσε χωρίς αμφιβολία μια επανάσταση που έδειξε ότι τίποτα δεν είναι αήττητο και αδιαμφισβήτητο, ούτε καν η πανίσχυρη, μέχρι τότε, Καθολική Εκκλησία.</w:t>
      </w:r>
      <w:r w:rsidR="00134CC7">
        <w:rPr>
          <w:rFonts w:ascii="Times New Roman" w:hAnsi="Times New Roman" w:cs="Times New Roman"/>
          <w:sz w:val="24"/>
          <w:szCs w:val="24"/>
        </w:rPr>
        <w:t xml:space="preserve"> Μάλιστα, από τη στιγμή που η ενιαία Εκκλησία διασπάστηκε, τίποτα δεν εμπόδιζε πλέον μεγάλες ή μικρές ομάδες πιστών να ιδρύσουν τη δική τους ξεχωριστή Εκκλησία: λουθηρανοί, καλβινιστές, αναβαπτιστές, μυστηριακοί, αντινομιστές, συνεργικοί κ.ά.</w:t>
      </w:r>
    </w:p>
    <w:p w:rsidR="005D3201" w:rsidRDefault="00134CC7" w:rsidP="006706AD">
      <w:pPr>
        <w:ind w:left="-284" w:right="-483"/>
        <w:jc w:val="both"/>
        <w:rPr>
          <w:rFonts w:ascii="Times New Roman" w:hAnsi="Times New Roman" w:cs="Times New Roman"/>
          <w:sz w:val="24"/>
          <w:szCs w:val="24"/>
        </w:rPr>
      </w:pPr>
      <w:r>
        <w:rPr>
          <w:rFonts w:ascii="Times New Roman" w:hAnsi="Times New Roman" w:cs="Times New Roman"/>
          <w:sz w:val="24"/>
          <w:szCs w:val="24"/>
        </w:rPr>
        <w:tab/>
        <w:t xml:space="preserve">Επιπλέον, η Μεταρρύθμιση ενίσχυσε τη γενική τάση του ανθρώπου να παρακάμπτει την αυθεντία. Επίσης, </w:t>
      </w:r>
      <w:r w:rsidRPr="00134CC7">
        <w:rPr>
          <w:rFonts w:ascii="Times New Roman" w:hAnsi="Times New Roman" w:cs="Times New Roman"/>
          <w:color w:val="000000" w:themeColor="text1"/>
          <w:sz w:val="24"/>
          <w:szCs w:val="24"/>
        </w:rPr>
        <w:t>ενδυνάμωσε και την πεποίθηση ότι ο αγώνας προς τη  γνώση και τελικά τη σωτηρία και την επιτυχία είναι βασικά ατομικός και δεν εξαρτάται από κανέναν άλλο εξωτ</w:t>
      </w:r>
      <w:r w:rsidRPr="00134CC7">
        <w:rPr>
          <w:rFonts w:ascii="Times New Roman" w:hAnsi="Times New Roman" w:cs="Times New Roman"/>
          <w:color w:val="000000" w:themeColor="text1"/>
          <w:sz w:val="24"/>
          <w:szCs w:val="24"/>
        </w:rPr>
        <w:t>ε</w:t>
      </w:r>
      <w:r w:rsidRPr="00134CC7">
        <w:rPr>
          <w:rFonts w:ascii="Times New Roman" w:hAnsi="Times New Roman" w:cs="Times New Roman"/>
          <w:color w:val="000000" w:themeColor="text1"/>
          <w:sz w:val="24"/>
          <w:szCs w:val="24"/>
        </w:rPr>
        <w:t>ρικό παράγοντα (π.χ. Εκκλησία, κλήρος).</w:t>
      </w:r>
      <w:r w:rsidR="00443511">
        <w:rPr>
          <w:rFonts w:ascii="Times New Roman" w:hAnsi="Times New Roman" w:cs="Times New Roman"/>
          <w:sz w:val="24"/>
          <w:szCs w:val="24"/>
        </w:rPr>
        <w:t xml:space="preserve"> </w:t>
      </w:r>
      <w:r>
        <w:rPr>
          <w:rFonts w:ascii="Times New Roman" w:hAnsi="Times New Roman" w:cs="Times New Roman"/>
          <w:sz w:val="24"/>
          <w:szCs w:val="24"/>
        </w:rPr>
        <w:t>Ο δρόμος προς τη σωτηρία έγινε πλέον ατομικός και εξαρτιόταν από την ατομική συμπεριφορά του καθενός.</w:t>
      </w:r>
    </w:p>
    <w:p w:rsidR="00134CC7" w:rsidRDefault="00134CC7" w:rsidP="006706AD">
      <w:pPr>
        <w:ind w:left="-284" w:right="-483"/>
        <w:jc w:val="both"/>
        <w:rPr>
          <w:rFonts w:ascii="Times New Roman" w:hAnsi="Times New Roman" w:cs="Times New Roman"/>
          <w:sz w:val="24"/>
          <w:szCs w:val="24"/>
        </w:rPr>
      </w:pPr>
      <w:r>
        <w:rPr>
          <w:rFonts w:ascii="Times New Roman" w:hAnsi="Times New Roman" w:cs="Times New Roman"/>
          <w:sz w:val="24"/>
          <w:szCs w:val="24"/>
        </w:rPr>
        <w:tab/>
        <w:t>Υπό αυτό το πνεύμα, η αποτίναξη του κλοιού της Καθολικής Εκκλησίας επέτρεψε στους ανθρώπους να επιδιώξουν τα οικονομικά τους συμφέροντα και να ευημερήσουν. Ενισχύθηκε, με αυτόν τον τρόπο, η αστική τάξη και τέθηκαν οι βάσεις για το πνεύμα του καπιταλισμού. Οι άνθρωποι άρχισαν να δημιουργούν πλούτο και περιουσίες μέσα από τη σωστή χρήση των πόρων, καθώς και των προσωπικών τους δυνατοτήτων (ταλέντων) και των γνώσεων που προσέφεραν οι Επιστήμες, αντί να επιδίδονται στην αλόγιστη κατανάλωση των αγαθών, όπως γινόταν στην Παπική Εκκλησία.</w:t>
      </w:r>
    </w:p>
    <w:p w:rsidR="00134CC7" w:rsidRDefault="002B1A9E" w:rsidP="006706AD">
      <w:pPr>
        <w:ind w:left="-284" w:right="-483"/>
        <w:jc w:val="both"/>
        <w:rPr>
          <w:rFonts w:ascii="Times New Roman" w:hAnsi="Times New Roman" w:cs="Times New Roman"/>
          <w:sz w:val="24"/>
          <w:szCs w:val="24"/>
        </w:rPr>
      </w:pPr>
      <w:r>
        <w:rPr>
          <w:rFonts w:ascii="Times New Roman" w:hAnsi="Times New Roman" w:cs="Times New Roman"/>
          <w:sz w:val="24"/>
          <w:szCs w:val="24"/>
        </w:rPr>
        <w:tab/>
        <w:t>Τέλος, δε θα ήταν υπερβολή να πούμε ότι η Μεταρρύθμιση, ως κίνημα αντίδρασης στις καταχρήσεις εξουσίας της Καθολικής Εκκλησίας, συνεχίζει να εμπνέει ακόμα και σήμερα πολλούς ανθρώπους που διαφωνούν με τον τρόπο που λειτουργεί η σύγχρονη χριστιανική εκκλησία. Και εδώ τολμώ να πω ότι φαίνεται η αιώνια κληρονομιά και η αξία του Έρασμου, καθώς το όνειρό του για μια εσωτερική ανανέωση στους κόλπους μιας ενιαίας εκκλησίας εξακολουθεί να ζει στις συνειδήσεις των περισσοτέρων σύγχρονων Ευρωπαίων. Ακόμα και αν δε γνωρίζουν τί</w:t>
      </w:r>
      <w:r w:rsidR="001E0BF8">
        <w:rPr>
          <w:rFonts w:ascii="Times New Roman" w:hAnsi="Times New Roman" w:cs="Times New Roman"/>
          <w:sz w:val="24"/>
          <w:szCs w:val="24"/>
        </w:rPr>
        <w:t>ποτα για τη ζωή και το συγγραφικό</w:t>
      </w:r>
      <w:r>
        <w:rPr>
          <w:rFonts w:ascii="Times New Roman" w:hAnsi="Times New Roman" w:cs="Times New Roman"/>
          <w:sz w:val="24"/>
          <w:szCs w:val="24"/>
        </w:rPr>
        <w:t xml:space="preserve"> του Έρασμου, πιστεύω ότι όλοι νι</w:t>
      </w:r>
      <w:r>
        <w:rPr>
          <w:rFonts w:ascii="Times New Roman" w:hAnsi="Times New Roman" w:cs="Times New Roman"/>
          <w:sz w:val="24"/>
          <w:szCs w:val="24"/>
        </w:rPr>
        <w:t>ώ</w:t>
      </w:r>
      <w:r>
        <w:rPr>
          <w:rFonts w:ascii="Times New Roman" w:hAnsi="Times New Roman" w:cs="Times New Roman"/>
          <w:sz w:val="24"/>
          <w:szCs w:val="24"/>
        </w:rPr>
        <w:t xml:space="preserve">θουμε μέσα μας τις ιδέες του και συμμεριζόμαστε το όνειρό του </w:t>
      </w:r>
      <w:r w:rsidR="001E70C2">
        <w:rPr>
          <w:rFonts w:ascii="Times New Roman" w:hAnsi="Times New Roman" w:cs="Times New Roman"/>
          <w:sz w:val="24"/>
          <w:szCs w:val="24"/>
        </w:rPr>
        <w:t>για ευρωπαϊκή εν</w:t>
      </w:r>
      <w:r w:rsidR="000B670B">
        <w:rPr>
          <w:rFonts w:ascii="Times New Roman" w:hAnsi="Times New Roman" w:cs="Times New Roman"/>
          <w:sz w:val="24"/>
          <w:szCs w:val="24"/>
        </w:rPr>
        <w:t>ότητα υπό</w:t>
      </w:r>
      <w:r w:rsidR="001E70C2">
        <w:rPr>
          <w:rFonts w:ascii="Times New Roman" w:hAnsi="Times New Roman" w:cs="Times New Roman"/>
          <w:sz w:val="24"/>
          <w:szCs w:val="24"/>
        </w:rPr>
        <w:t xml:space="preserve"> μια θρησκεία εξαγνισμένη, που δε θα χρησι</w:t>
      </w:r>
      <w:r w:rsidR="004C6BE9">
        <w:rPr>
          <w:rFonts w:ascii="Times New Roman" w:hAnsi="Times New Roman" w:cs="Times New Roman"/>
          <w:sz w:val="24"/>
          <w:szCs w:val="24"/>
        </w:rPr>
        <w:t>μοποιεί τη βία για να επιβληθεί, αλλά θα μιλά στην καρδιά του κάθε ανθρώπου με ανιδιοτέλεια και αγάπη.</w:t>
      </w:r>
    </w:p>
    <w:p w:rsidR="00F459FA" w:rsidRDefault="00F459FA" w:rsidP="005D3201">
      <w:pPr>
        <w:rPr>
          <w:rFonts w:ascii="Times New Roman" w:hAnsi="Times New Roman" w:cs="Times New Roman"/>
          <w:sz w:val="24"/>
          <w:szCs w:val="24"/>
        </w:rPr>
      </w:pPr>
    </w:p>
    <w:p w:rsidR="00F459FA" w:rsidRDefault="00F459FA" w:rsidP="005D3201">
      <w:pPr>
        <w:rPr>
          <w:rFonts w:ascii="Times New Roman" w:hAnsi="Times New Roman" w:cs="Times New Roman"/>
          <w:sz w:val="24"/>
          <w:szCs w:val="24"/>
        </w:rPr>
      </w:pPr>
    </w:p>
    <w:p w:rsidR="00F459FA" w:rsidRDefault="00F459FA" w:rsidP="00F459FA">
      <w:pPr>
        <w:pStyle w:val="1"/>
        <w:jc w:val="center"/>
        <w:rPr>
          <w:sz w:val="36"/>
          <w:szCs w:val="36"/>
          <w:u w:val="single"/>
        </w:rPr>
      </w:pPr>
      <w:bookmarkStart w:id="26" w:name="_Toc408399473"/>
      <w:r w:rsidRPr="00F459FA">
        <w:rPr>
          <w:sz w:val="36"/>
          <w:szCs w:val="36"/>
          <w:u w:val="single"/>
        </w:rPr>
        <w:lastRenderedPageBreak/>
        <w:t>ΧΡΟΝΟΛΟΓΙΚΟΣ ΠΙΝΑΚΑΣ ΕΡΓΑΣΙΑΣ «ΕΡΑΣΜΟΣ &amp; ΜΕΤΑΡΡΥΘΜΙΣΗ»</w:t>
      </w:r>
      <w:bookmarkEnd w:id="26"/>
    </w:p>
    <w:p w:rsidR="00F459FA" w:rsidRDefault="00F459FA" w:rsidP="00F459FA"/>
    <w:p w:rsidR="00F459FA" w:rsidRDefault="00F459FA" w:rsidP="00F459FA"/>
    <w:p w:rsidR="00F459FA" w:rsidRDefault="00F459FA" w:rsidP="00F459FA"/>
    <w:p w:rsidR="00F459FA" w:rsidRDefault="00F459FA" w:rsidP="00F459FA"/>
    <w:p w:rsidR="00F459FA" w:rsidRDefault="00F459FA" w:rsidP="00F459FA"/>
    <w:p w:rsidR="00F459FA" w:rsidRDefault="00F459FA" w:rsidP="00F459FA"/>
    <w:p w:rsidR="00F459FA" w:rsidRDefault="00B15F4B" w:rsidP="00F459FA">
      <w:r w:rsidRPr="00F459FA">
        <w:rPr>
          <w:noProof/>
          <w:sz w:val="36"/>
          <w:szCs w:val="36"/>
          <w:u w:val="single"/>
        </w:rPr>
        <w:drawing>
          <wp:anchor distT="0" distB="0" distL="114300" distR="114300" simplePos="0" relativeHeight="251667456" behindDoc="0" locked="0" layoutInCell="1" allowOverlap="1" wp14:anchorId="792DAC9A" wp14:editId="68439072">
            <wp:simplePos x="0" y="0"/>
            <wp:positionH relativeFrom="margin">
              <wp:posOffset>-1158240</wp:posOffset>
            </wp:positionH>
            <wp:positionV relativeFrom="margin">
              <wp:posOffset>3207385</wp:posOffset>
            </wp:positionV>
            <wp:extent cx="7580630" cy="1649730"/>
            <wp:effectExtent l="0" t="0" r="0" b="0"/>
            <wp:wrapSquare wrapText="bothSides"/>
            <wp:docPr id="1" name="0 - Εικόνα" descr="pinak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akas.png"/>
                    <pic:cNvPicPr/>
                  </pic:nvPicPr>
                  <pic:blipFill>
                    <a:blip r:embed="rId14" cstate="print"/>
                    <a:stretch>
                      <a:fillRect/>
                    </a:stretch>
                  </pic:blipFill>
                  <pic:spPr>
                    <a:xfrm>
                      <a:off x="0" y="0"/>
                      <a:ext cx="7580630" cy="1649730"/>
                    </a:xfrm>
                    <a:prstGeom prst="rect">
                      <a:avLst/>
                    </a:prstGeom>
                  </pic:spPr>
                </pic:pic>
              </a:graphicData>
            </a:graphic>
            <wp14:sizeRelH relativeFrom="margin">
              <wp14:pctWidth>0</wp14:pctWidth>
            </wp14:sizeRelH>
            <wp14:sizeRelV relativeFrom="margin">
              <wp14:pctHeight>0</wp14:pctHeight>
            </wp14:sizeRelV>
          </wp:anchor>
        </w:drawing>
      </w:r>
    </w:p>
    <w:p w:rsidR="00F459FA" w:rsidRDefault="00F459FA" w:rsidP="00F459FA"/>
    <w:p w:rsidR="00F459FA" w:rsidRPr="00B15F4B" w:rsidRDefault="00F459FA" w:rsidP="00F459FA"/>
    <w:p w:rsidR="00F459FA" w:rsidRDefault="00F459FA" w:rsidP="00F459FA"/>
    <w:p w:rsidR="00F459FA" w:rsidRDefault="00F459FA" w:rsidP="00F459FA"/>
    <w:p w:rsidR="00F459FA" w:rsidRDefault="00F459FA" w:rsidP="00F459FA"/>
    <w:p w:rsidR="00F459FA" w:rsidRDefault="00F459FA" w:rsidP="00F459FA"/>
    <w:p w:rsidR="00F459FA" w:rsidRDefault="00F459FA" w:rsidP="00F459FA"/>
    <w:p w:rsidR="00F459FA" w:rsidRDefault="00F459FA" w:rsidP="00F459FA"/>
    <w:p w:rsidR="00F459FA" w:rsidRDefault="00F459FA" w:rsidP="00F459FA"/>
    <w:p w:rsidR="00F459FA" w:rsidRDefault="00F459FA" w:rsidP="00F459FA"/>
    <w:p w:rsidR="00F459FA" w:rsidRDefault="00F459FA" w:rsidP="00F459FA"/>
    <w:p w:rsidR="00F459FA" w:rsidRDefault="00F459FA" w:rsidP="00F459FA"/>
    <w:p w:rsidR="00AD3E4F" w:rsidRDefault="00AD3E4F" w:rsidP="00AD3E4F">
      <w:pPr>
        <w:pStyle w:val="1"/>
        <w:jc w:val="center"/>
        <w:rPr>
          <w:sz w:val="36"/>
          <w:szCs w:val="36"/>
          <w:u w:val="single"/>
        </w:rPr>
      </w:pPr>
      <w:bookmarkStart w:id="27" w:name="_Toc408399474"/>
      <w:r w:rsidRPr="00AD3E4F">
        <w:rPr>
          <w:sz w:val="36"/>
          <w:szCs w:val="36"/>
          <w:u w:val="single"/>
        </w:rPr>
        <w:lastRenderedPageBreak/>
        <w:t>Βιβλιογραφία και Δικτυογραφία</w:t>
      </w:r>
      <w:bookmarkEnd w:id="27"/>
    </w:p>
    <w:p w:rsidR="00AD3E4F" w:rsidRDefault="00AD3E4F" w:rsidP="00E539D0">
      <w:pPr>
        <w:jc w:val="both"/>
        <w:rPr>
          <w:rFonts w:ascii="Times New Roman" w:hAnsi="Times New Roman" w:cs="Times New Roman"/>
          <w:b/>
          <w:sz w:val="28"/>
          <w:szCs w:val="28"/>
          <w:u w:val="single"/>
        </w:rPr>
      </w:pPr>
      <w:r w:rsidRPr="00AD3E4F">
        <w:rPr>
          <w:rFonts w:ascii="Times New Roman" w:hAnsi="Times New Roman" w:cs="Times New Roman"/>
          <w:b/>
          <w:sz w:val="28"/>
          <w:szCs w:val="28"/>
          <w:u w:val="single"/>
        </w:rPr>
        <w:t>Βιβλία</w:t>
      </w:r>
    </w:p>
    <w:p w:rsidR="00AD3E4F" w:rsidRPr="00AD3E4F" w:rsidRDefault="00AD3E4F" w:rsidP="00E539D0">
      <w:pPr>
        <w:pStyle w:val="ab"/>
        <w:numPr>
          <w:ilvl w:val="0"/>
          <w:numId w:val="1"/>
        </w:numPr>
        <w:tabs>
          <w:tab w:val="left" w:pos="284"/>
        </w:tabs>
        <w:ind w:left="0" w:firstLine="0"/>
        <w:jc w:val="both"/>
        <w:rPr>
          <w:rFonts w:ascii="Times New Roman" w:hAnsi="Times New Roman" w:cs="Times New Roman"/>
          <w:b/>
          <w:sz w:val="28"/>
          <w:szCs w:val="28"/>
          <w:u w:val="single"/>
        </w:rPr>
      </w:pPr>
      <w:r>
        <w:rPr>
          <w:rFonts w:ascii="Times New Roman" w:hAnsi="Times New Roman" w:cs="Times New Roman"/>
          <w:sz w:val="26"/>
          <w:szCs w:val="26"/>
        </w:rPr>
        <w:t>Έρασμος, Στέφαν Τσβάιχ, Εκδ. Γκοβόστη</w:t>
      </w:r>
    </w:p>
    <w:p w:rsidR="00AD3E4F" w:rsidRPr="00AD3E4F" w:rsidRDefault="00AD3E4F" w:rsidP="00E539D0">
      <w:pPr>
        <w:pStyle w:val="ab"/>
        <w:numPr>
          <w:ilvl w:val="0"/>
          <w:numId w:val="1"/>
        </w:numPr>
        <w:tabs>
          <w:tab w:val="left" w:pos="284"/>
        </w:tabs>
        <w:ind w:left="0" w:firstLine="0"/>
        <w:jc w:val="both"/>
        <w:rPr>
          <w:rFonts w:ascii="Times New Roman" w:hAnsi="Times New Roman" w:cs="Times New Roman"/>
          <w:color w:val="000000" w:themeColor="text1"/>
          <w:sz w:val="26"/>
          <w:szCs w:val="26"/>
        </w:rPr>
      </w:pPr>
      <w:r w:rsidRPr="00AD3E4F">
        <w:rPr>
          <w:rFonts w:ascii="Times New Roman" w:hAnsi="Times New Roman" w:cs="Times New Roman"/>
          <w:color w:val="000000" w:themeColor="text1"/>
          <w:sz w:val="26"/>
          <w:szCs w:val="26"/>
        </w:rPr>
        <w:t>Εκπαιδευτική Ελληνική Εγκυκλοπαίδεια «Οι Θρησκείες», Εκδοτική Αθ</w:t>
      </w:r>
      <w:r w:rsidRPr="00AD3E4F">
        <w:rPr>
          <w:rFonts w:ascii="Times New Roman" w:hAnsi="Times New Roman" w:cs="Times New Roman"/>
          <w:color w:val="000000" w:themeColor="text1"/>
          <w:sz w:val="26"/>
          <w:szCs w:val="26"/>
        </w:rPr>
        <w:t>η</w:t>
      </w:r>
      <w:r w:rsidRPr="00AD3E4F">
        <w:rPr>
          <w:rFonts w:ascii="Times New Roman" w:hAnsi="Times New Roman" w:cs="Times New Roman"/>
          <w:color w:val="000000" w:themeColor="text1"/>
          <w:sz w:val="26"/>
          <w:szCs w:val="26"/>
        </w:rPr>
        <w:t>νών, Τόμος 21</w:t>
      </w:r>
      <w:r w:rsidRPr="00AD3E4F">
        <w:rPr>
          <w:rFonts w:ascii="Times New Roman" w:hAnsi="Times New Roman" w:cs="Times New Roman"/>
          <w:color w:val="000000" w:themeColor="text1"/>
          <w:sz w:val="26"/>
          <w:szCs w:val="26"/>
          <w:vertAlign w:val="superscript"/>
        </w:rPr>
        <w:t>ος</w:t>
      </w:r>
      <w:r w:rsidRPr="00AD3E4F">
        <w:rPr>
          <w:rFonts w:ascii="Times New Roman" w:hAnsi="Times New Roman" w:cs="Times New Roman"/>
          <w:color w:val="000000" w:themeColor="text1"/>
          <w:sz w:val="26"/>
          <w:szCs w:val="26"/>
        </w:rPr>
        <w:t>, «Λουθηρανισμός» (σελ. 251-252)</w:t>
      </w:r>
    </w:p>
    <w:p w:rsidR="00AD3E4F" w:rsidRPr="00AD3E4F" w:rsidRDefault="00AD3E4F" w:rsidP="00E539D0">
      <w:pPr>
        <w:pStyle w:val="ab"/>
        <w:numPr>
          <w:ilvl w:val="0"/>
          <w:numId w:val="1"/>
        </w:numPr>
        <w:tabs>
          <w:tab w:val="left" w:pos="284"/>
        </w:tabs>
        <w:ind w:left="0" w:firstLine="0"/>
        <w:jc w:val="both"/>
        <w:rPr>
          <w:rFonts w:ascii="Times New Roman" w:hAnsi="Times New Roman" w:cs="Times New Roman"/>
          <w:color w:val="000000" w:themeColor="text1"/>
          <w:sz w:val="26"/>
          <w:szCs w:val="26"/>
        </w:rPr>
      </w:pPr>
      <w:r w:rsidRPr="00AD3E4F">
        <w:rPr>
          <w:rFonts w:ascii="Times New Roman" w:hAnsi="Times New Roman" w:cs="Times New Roman"/>
          <w:color w:val="000000" w:themeColor="text1"/>
          <w:sz w:val="26"/>
          <w:szCs w:val="26"/>
        </w:rPr>
        <w:t>Εκπαιδευτική Ελληνική Εγκυκλοπαίδεια «Οι Θρησκείες», Εκδοτική Αθ</w:t>
      </w:r>
      <w:r w:rsidRPr="00AD3E4F">
        <w:rPr>
          <w:rFonts w:ascii="Times New Roman" w:hAnsi="Times New Roman" w:cs="Times New Roman"/>
          <w:color w:val="000000" w:themeColor="text1"/>
          <w:sz w:val="26"/>
          <w:szCs w:val="26"/>
        </w:rPr>
        <w:t>η</w:t>
      </w:r>
      <w:r w:rsidRPr="00AD3E4F">
        <w:rPr>
          <w:rFonts w:ascii="Times New Roman" w:hAnsi="Times New Roman" w:cs="Times New Roman"/>
          <w:color w:val="000000" w:themeColor="text1"/>
          <w:sz w:val="26"/>
          <w:szCs w:val="26"/>
        </w:rPr>
        <w:t>νών, Τόμος 21</w:t>
      </w:r>
      <w:r w:rsidRPr="00AD3E4F">
        <w:rPr>
          <w:rFonts w:ascii="Times New Roman" w:hAnsi="Times New Roman" w:cs="Times New Roman"/>
          <w:color w:val="000000" w:themeColor="text1"/>
          <w:sz w:val="26"/>
          <w:szCs w:val="26"/>
          <w:vertAlign w:val="superscript"/>
        </w:rPr>
        <w:t>ος</w:t>
      </w:r>
      <w:r w:rsidRPr="00AD3E4F">
        <w:rPr>
          <w:rFonts w:ascii="Times New Roman" w:hAnsi="Times New Roman" w:cs="Times New Roman"/>
          <w:color w:val="000000" w:themeColor="text1"/>
          <w:sz w:val="26"/>
          <w:szCs w:val="26"/>
        </w:rPr>
        <w:t>, «Μεταρρύθμιση» (σελ. 264-267)</w:t>
      </w:r>
    </w:p>
    <w:p w:rsidR="00AD3E4F" w:rsidRPr="00AD3E4F" w:rsidRDefault="00AD3E4F" w:rsidP="00E539D0">
      <w:pPr>
        <w:pStyle w:val="ab"/>
        <w:numPr>
          <w:ilvl w:val="0"/>
          <w:numId w:val="1"/>
        </w:numPr>
        <w:tabs>
          <w:tab w:val="left" w:pos="284"/>
        </w:tabs>
        <w:ind w:left="0" w:firstLine="0"/>
        <w:jc w:val="both"/>
        <w:rPr>
          <w:rFonts w:ascii="Times New Roman" w:hAnsi="Times New Roman" w:cs="Times New Roman"/>
          <w:color w:val="000000" w:themeColor="text1"/>
          <w:sz w:val="26"/>
          <w:szCs w:val="26"/>
        </w:rPr>
      </w:pPr>
      <w:r w:rsidRPr="00AD3E4F">
        <w:rPr>
          <w:rFonts w:ascii="Times New Roman" w:hAnsi="Times New Roman" w:cs="Times New Roman"/>
          <w:color w:val="000000" w:themeColor="text1"/>
          <w:sz w:val="26"/>
          <w:szCs w:val="26"/>
        </w:rPr>
        <w:t xml:space="preserve">Πάπυρος </w:t>
      </w:r>
      <w:r w:rsidRPr="00AD3E4F">
        <w:rPr>
          <w:rFonts w:ascii="Times New Roman" w:hAnsi="Times New Roman" w:cs="Times New Roman"/>
          <w:color w:val="000000" w:themeColor="text1"/>
          <w:sz w:val="26"/>
          <w:szCs w:val="26"/>
          <w:lang w:val="en-US"/>
        </w:rPr>
        <w:t>Larousse</w:t>
      </w:r>
      <w:r w:rsidRPr="00AD3E4F">
        <w:rPr>
          <w:rFonts w:ascii="Times New Roman" w:hAnsi="Times New Roman" w:cs="Times New Roman"/>
          <w:color w:val="000000" w:themeColor="text1"/>
          <w:sz w:val="26"/>
          <w:szCs w:val="26"/>
        </w:rPr>
        <w:t xml:space="preserve"> </w:t>
      </w:r>
      <w:r w:rsidRPr="00AD3E4F">
        <w:rPr>
          <w:rFonts w:ascii="Times New Roman" w:hAnsi="Times New Roman" w:cs="Times New Roman"/>
          <w:color w:val="000000" w:themeColor="text1"/>
          <w:sz w:val="26"/>
          <w:szCs w:val="26"/>
          <w:lang w:val="en-US"/>
        </w:rPr>
        <w:t>Britannica</w:t>
      </w:r>
      <w:r w:rsidRPr="00AD3E4F">
        <w:rPr>
          <w:rFonts w:ascii="Times New Roman" w:hAnsi="Times New Roman" w:cs="Times New Roman"/>
          <w:color w:val="000000" w:themeColor="text1"/>
          <w:sz w:val="26"/>
          <w:szCs w:val="26"/>
        </w:rPr>
        <w:t>, Τόμος 20</w:t>
      </w:r>
      <w:r w:rsidRPr="00AD3E4F">
        <w:rPr>
          <w:rFonts w:ascii="Times New Roman" w:hAnsi="Times New Roman" w:cs="Times New Roman"/>
          <w:color w:val="000000" w:themeColor="text1"/>
          <w:sz w:val="26"/>
          <w:szCs w:val="26"/>
          <w:vertAlign w:val="superscript"/>
        </w:rPr>
        <w:t>ος</w:t>
      </w:r>
      <w:r w:rsidRPr="00AD3E4F">
        <w:rPr>
          <w:rFonts w:ascii="Times New Roman" w:hAnsi="Times New Roman" w:cs="Times New Roman"/>
          <w:color w:val="000000" w:themeColor="text1"/>
          <w:sz w:val="26"/>
          <w:szCs w:val="26"/>
        </w:rPr>
        <w:t>, «Ερασμική προφορά» (σελ. 362-365)</w:t>
      </w:r>
    </w:p>
    <w:p w:rsidR="00AD3E4F" w:rsidRPr="00AD3E4F" w:rsidRDefault="00AD3E4F" w:rsidP="00E539D0">
      <w:pPr>
        <w:pStyle w:val="ab"/>
        <w:numPr>
          <w:ilvl w:val="0"/>
          <w:numId w:val="1"/>
        </w:numPr>
        <w:tabs>
          <w:tab w:val="left" w:pos="284"/>
        </w:tabs>
        <w:ind w:left="0" w:firstLine="0"/>
        <w:jc w:val="both"/>
        <w:rPr>
          <w:rFonts w:ascii="Times New Roman" w:hAnsi="Times New Roman" w:cs="Times New Roman"/>
          <w:color w:val="000000" w:themeColor="text1"/>
          <w:sz w:val="26"/>
          <w:szCs w:val="26"/>
        </w:rPr>
      </w:pPr>
      <w:r w:rsidRPr="00AD3E4F">
        <w:rPr>
          <w:rFonts w:ascii="Times New Roman" w:hAnsi="Times New Roman" w:cs="Times New Roman"/>
          <w:color w:val="000000" w:themeColor="text1"/>
          <w:sz w:val="26"/>
          <w:szCs w:val="26"/>
        </w:rPr>
        <w:t xml:space="preserve">Πάπυρος </w:t>
      </w:r>
      <w:r w:rsidRPr="00AD3E4F">
        <w:rPr>
          <w:rFonts w:ascii="Times New Roman" w:hAnsi="Times New Roman" w:cs="Times New Roman"/>
          <w:color w:val="000000" w:themeColor="text1"/>
          <w:sz w:val="26"/>
          <w:szCs w:val="26"/>
          <w:lang w:val="en-US"/>
        </w:rPr>
        <w:t>Larousse</w:t>
      </w:r>
      <w:r w:rsidRPr="00AD3E4F">
        <w:rPr>
          <w:rFonts w:ascii="Times New Roman" w:hAnsi="Times New Roman" w:cs="Times New Roman"/>
          <w:color w:val="000000" w:themeColor="text1"/>
          <w:sz w:val="26"/>
          <w:szCs w:val="26"/>
        </w:rPr>
        <w:t xml:space="preserve"> </w:t>
      </w:r>
      <w:r w:rsidRPr="00AD3E4F">
        <w:rPr>
          <w:rFonts w:ascii="Times New Roman" w:hAnsi="Times New Roman" w:cs="Times New Roman"/>
          <w:color w:val="000000" w:themeColor="text1"/>
          <w:sz w:val="26"/>
          <w:szCs w:val="26"/>
          <w:lang w:val="en-US"/>
        </w:rPr>
        <w:t>Britannica</w:t>
      </w:r>
      <w:r w:rsidRPr="00AD3E4F">
        <w:rPr>
          <w:rFonts w:ascii="Times New Roman" w:hAnsi="Times New Roman" w:cs="Times New Roman"/>
          <w:color w:val="000000" w:themeColor="text1"/>
          <w:sz w:val="26"/>
          <w:szCs w:val="26"/>
        </w:rPr>
        <w:t>, Τόμος 20</w:t>
      </w:r>
      <w:r w:rsidRPr="00AD3E4F">
        <w:rPr>
          <w:rFonts w:ascii="Times New Roman" w:hAnsi="Times New Roman" w:cs="Times New Roman"/>
          <w:color w:val="000000" w:themeColor="text1"/>
          <w:sz w:val="26"/>
          <w:szCs w:val="26"/>
          <w:vertAlign w:val="superscript"/>
        </w:rPr>
        <w:t>ος</w:t>
      </w:r>
      <w:r w:rsidRPr="00AD3E4F">
        <w:rPr>
          <w:rFonts w:ascii="Times New Roman" w:hAnsi="Times New Roman" w:cs="Times New Roman"/>
          <w:color w:val="000000" w:themeColor="text1"/>
          <w:sz w:val="26"/>
          <w:szCs w:val="26"/>
        </w:rPr>
        <w:t>, «Έρασμος» (σελ. 365-369)</w:t>
      </w:r>
    </w:p>
    <w:p w:rsidR="00AD3E4F" w:rsidRPr="00AD3E4F" w:rsidRDefault="00AD3E4F" w:rsidP="00E539D0">
      <w:pPr>
        <w:pStyle w:val="ab"/>
        <w:numPr>
          <w:ilvl w:val="0"/>
          <w:numId w:val="1"/>
        </w:numPr>
        <w:tabs>
          <w:tab w:val="left" w:pos="284"/>
        </w:tabs>
        <w:ind w:left="0" w:firstLine="0"/>
        <w:jc w:val="both"/>
        <w:rPr>
          <w:rFonts w:ascii="Times New Roman" w:hAnsi="Times New Roman" w:cs="Times New Roman"/>
          <w:color w:val="000000" w:themeColor="text1"/>
          <w:sz w:val="26"/>
          <w:szCs w:val="26"/>
        </w:rPr>
      </w:pPr>
      <w:r w:rsidRPr="00AD3E4F">
        <w:rPr>
          <w:rFonts w:ascii="Times New Roman" w:hAnsi="Times New Roman" w:cs="Times New Roman"/>
          <w:color w:val="000000" w:themeColor="text1"/>
          <w:sz w:val="26"/>
          <w:szCs w:val="26"/>
        </w:rPr>
        <w:t>Μεγάλη Σοβιετική Εγκυκλοπαίδεια, Τόμος 21</w:t>
      </w:r>
      <w:r w:rsidRPr="00AD3E4F">
        <w:rPr>
          <w:rFonts w:ascii="Times New Roman" w:hAnsi="Times New Roman" w:cs="Times New Roman"/>
          <w:color w:val="000000" w:themeColor="text1"/>
          <w:sz w:val="26"/>
          <w:szCs w:val="26"/>
          <w:vertAlign w:val="superscript"/>
        </w:rPr>
        <w:t>ος</w:t>
      </w:r>
      <w:r w:rsidRPr="00AD3E4F">
        <w:rPr>
          <w:rFonts w:ascii="Times New Roman" w:hAnsi="Times New Roman" w:cs="Times New Roman"/>
          <w:color w:val="000000" w:themeColor="text1"/>
          <w:sz w:val="26"/>
          <w:szCs w:val="26"/>
        </w:rPr>
        <w:t>, «Μεταρρύθμιση» (σελ. 579-581)</w:t>
      </w:r>
    </w:p>
    <w:p w:rsidR="00AD3E4F" w:rsidRPr="00AD3E4F" w:rsidRDefault="00AD3E4F" w:rsidP="00E539D0">
      <w:pPr>
        <w:pStyle w:val="ab"/>
        <w:numPr>
          <w:ilvl w:val="0"/>
          <w:numId w:val="1"/>
        </w:numPr>
        <w:tabs>
          <w:tab w:val="left" w:pos="284"/>
        </w:tabs>
        <w:ind w:left="0" w:firstLine="0"/>
        <w:jc w:val="both"/>
        <w:rPr>
          <w:rFonts w:ascii="Times New Roman" w:hAnsi="Times New Roman" w:cs="Times New Roman"/>
          <w:color w:val="000000" w:themeColor="text1"/>
          <w:sz w:val="26"/>
          <w:szCs w:val="26"/>
        </w:rPr>
      </w:pPr>
      <w:r w:rsidRPr="00AD3E4F">
        <w:rPr>
          <w:rFonts w:ascii="Times New Roman" w:hAnsi="Times New Roman" w:cs="Times New Roman"/>
          <w:color w:val="000000" w:themeColor="text1"/>
          <w:sz w:val="26"/>
          <w:szCs w:val="26"/>
        </w:rPr>
        <w:t xml:space="preserve">Πάπυρος </w:t>
      </w:r>
      <w:r w:rsidRPr="00AD3E4F">
        <w:rPr>
          <w:rFonts w:ascii="Times New Roman" w:hAnsi="Times New Roman" w:cs="Times New Roman"/>
          <w:color w:val="000000" w:themeColor="text1"/>
          <w:sz w:val="26"/>
          <w:szCs w:val="26"/>
          <w:lang w:val="en-US"/>
        </w:rPr>
        <w:t>Larousse</w:t>
      </w:r>
      <w:r w:rsidRPr="00AD3E4F">
        <w:rPr>
          <w:rFonts w:ascii="Times New Roman" w:hAnsi="Times New Roman" w:cs="Times New Roman"/>
          <w:color w:val="000000" w:themeColor="text1"/>
          <w:sz w:val="26"/>
          <w:szCs w:val="26"/>
        </w:rPr>
        <w:t xml:space="preserve"> </w:t>
      </w:r>
      <w:r w:rsidRPr="00AD3E4F">
        <w:rPr>
          <w:rFonts w:ascii="Times New Roman" w:hAnsi="Times New Roman" w:cs="Times New Roman"/>
          <w:color w:val="000000" w:themeColor="text1"/>
          <w:sz w:val="26"/>
          <w:szCs w:val="26"/>
          <w:lang w:val="en-US"/>
        </w:rPr>
        <w:t>Britannica</w:t>
      </w:r>
      <w:r w:rsidRPr="00AD3E4F">
        <w:rPr>
          <w:rFonts w:ascii="Times New Roman" w:hAnsi="Times New Roman" w:cs="Times New Roman"/>
          <w:color w:val="000000" w:themeColor="text1"/>
          <w:sz w:val="26"/>
          <w:szCs w:val="26"/>
        </w:rPr>
        <w:t>, Τόμος 33ος, «Λούθηρος» (σελ.603-609)</w:t>
      </w:r>
    </w:p>
    <w:p w:rsidR="00AD3E4F" w:rsidRPr="00AD3E4F" w:rsidRDefault="00AD3E4F" w:rsidP="00E539D0">
      <w:pPr>
        <w:pStyle w:val="ab"/>
        <w:numPr>
          <w:ilvl w:val="0"/>
          <w:numId w:val="1"/>
        </w:numPr>
        <w:tabs>
          <w:tab w:val="left" w:pos="284"/>
        </w:tabs>
        <w:ind w:left="0" w:firstLine="0"/>
        <w:jc w:val="both"/>
        <w:rPr>
          <w:rFonts w:ascii="Times New Roman" w:hAnsi="Times New Roman" w:cs="Times New Roman"/>
          <w:color w:val="000000" w:themeColor="text1"/>
          <w:sz w:val="26"/>
          <w:szCs w:val="26"/>
        </w:rPr>
      </w:pPr>
      <w:r w:rsidRPr="00AD3E4F">
        <w:rPr>
          <w:rFonts w:ascii="Times New Roman" w:hAnsi="Times New Roman" w:cs="Times New Roman"/>
          <w:color w:val="000000" w:themeColor="text1"/>
          <w:sz w:val="26"/>
          <w:szCs w:val="26"/>
        </w:rPr>
        <w:t>Ιστορία της Ανθρωπότητας, Εκδόσεις Ελευθεροτυπία, Τόμος 11</w:t>
      </w:r>
      <w:r w:rsidRPr="00AD3E4F">
        <w:rPr>
          <w:rFonts w:ascii="Times New Roman" w:hAnsi="Times New Roman" w:cs="Times New Roman"/>
          <w:color w:val="000000" w:themeColor="text1"/>
          <w:sz w:val="26"/>
          <w:szCs w:val="26"/>
          <w:vertAlign w:val="superscript"/>
        </w:rPr>
        <w:t xml:space="preserve">ος </w:t>
      </w:r>
      <w:r w:rsidRPr="00AD3E4F">
        <w:rPr>
          <w:rFonts w:ascii="Times New Roman" w:hAnsi="Times New Roman" w:cs="Times New Roman"/>
          <w:color w:val="000000" w:themeColor="text1"/>
          <w:sz w:val="26"/>
          <w:szCs w:val="26"/>
        </w:rPr>
        <w:t>, «Η Θ</w:t>
      </w:r>
      <w:r w:rsidRPr="00AD3E4F">
        <w:rPr>
          <w:rFonts w:ascii="Times New Roman" w:hAnsi="Times New Roman" w:cs="Times New Roman"/>
          <w:color w:val="000000" w:themeColor="text1"/>
          <w:sz w:val="26"/>
          <w:szCs w:val="26"/>
        </w:rPr>
        <w:t>ε</w:t>
      </w:r>
      <w:r w:rsidRPr="00AD3E4F">
        <w:rPr>
          <w:rFonts w:ascii="Times New Roman" w:hAnsi="Times New Roman" w:cs="Times New Roman"/>
          <w:color w:val="000000" w:themeColor="text1"/>
          <w:sz w:val="26"/>
          <w:szCs w:val="26"/>
        </w:rPr>
        <w:t>μελίωση των Νεοτέρων Χρόνων 1300-1775»</w:t>
      </w:r>
    </w:p>
    <w:p w:rsidR="00AD3E4F" w:rsidRDefault="00AD3E4F" w:rsidP="00E539D0">
      <w:pPr>
        <w:pStyle w:val="ab"/>
        <w:numPr>
          <w:ilvl w:val="0"/>
          <w:numId w:val="1"/>
        </w:numPr>
        <w:tabs>
          <w:tab w:val="left" w:pos="284"/>
        </w:tabs>
        <w:ind w:left="0" w:firstLine="0"/>
        <w:jc w:val="both"/>
        <w:rPr>
          <w:rFonts w:ascii="Times New Roman" w:hAnsi="Times New Roman" w:cs="Times New Roman"/>
          <w:color w:val="000000" w:themeColor="text1"/>
          <w:sz w:val="26"/>
          <w:szCs w:val="26"/>
        </w:rPr>
      </w:pPr>
      <w:r w:rsidRPr="00AD3E4F">
        <w:rPr>
          <w:rFonts w:ascii="Times New Roman" w:hAnsi="Times New Roman" w:cs="Times New Roman"/>
          <w:color w:val="000000" w:themeColor="text1"/>
          <w:sz w:val="26"/>
          <w:szCs w:val="26"/>
        </w:rPr>
        <w:t>Ελληνικός &amp; Ευρωπαϊκός Πολιτισμός, Α λυκείου, σελ. 39-48</w:t>
      </w:r>
    </w:p>
    <w:p w:rsidR="00365A44" w:rsidRDefault="00365A44" w:rsidP="00E539D0">
      <w:pPr>
        <w:pStyle w:val="ab"/>
        <w:numPr>
          <w:ilvl w:val="0"/>
          <w:numId w:val="1"/>
        </w:numPr>
        <w:tabs>
          <w:tab w:val="left" w:pos="284"/>
        </w:tabs>
        <w:ind w:left="0"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Μωρίας Εγκώμιον, Έρασμος, Εκδ. Ηριδανός</w:t>
      </w:r>
    </w:p>
    <w:p w:rsidR="00365A44" w:rsidRDefault="00365A44" w:rsidP="00E539D0">
      <w:pPr>
        <w:tabs>
          <w:tab w:val="left" w:pos="284"/>
        </w:tabs>
        <w:jc w:val="both"/>
        <w:rPr>
          <w:rFonts w:ascii="Times New Roman" w:hAnsi="Times New Roman" w:cs="Times New Roman"/>
          <w:b/>
          <w:color w:val="000000" w:themeColor="text1"/>
          <w:sz w:val="28"/>
          <w:szCs w:val="28"/>
          <w:u w:val="single"/>
        </w:rPr>
      </w:pPr>
      <w:r w:rsidRPr="00365A44">
        <w:rPr>
          <w:rFonts w:ascii="Times New Roman" w:hAnsi="Times New Roman" w:cs="Times New Roman"/>
          <w:b/>
          <w:color w:val="000000" w:themeColor="text1"/>
          <w:sz w:val="28"/>
          <w:szCs w:val="28"/>
          <w:u w:val="single"/>
        </w:rPr>
        <w:t>Ιστοσελίδες</w:t>
      </w:r>
    </w:p>
    <w:p w:rsidR="00365A44" w:rsidRDefault="001C6F7B" w:rsidP="00E539D0">
      <w:pPr>
        <w:pStyle w:val="ab"/>
        <w:numPr>
          <w:ilvl w:val="0"/>
          <w:numId w:val="3"/>
        </w:numPr>
        <w:tabs>
          <w:tab w:val="left" w:pos="284"/>
        </w:tabs>
        <w:ind w:left="0" w:firstLine="0"/>
        <w:jc w:val="both"/>
        <w:rPr>
          <w:b/>
          <w:color w:val="1F497D" w:themeColor="text2"/>
          <w:sz w:val="26"/>
          <w:szCs w:val="26"/>
        </w:rPr>
      </w:pPr>
      <w:hyperlink r:id="rId15" w:history="1">
        <w:r w:rsidR="00365A44">
          <w:rPr>
            <w:rStyle w:val="-"/>
            <w:b/>
            <w:sz w:val="26"/>
            <w:szCs w:val="26"/>
          </w:rPr>
          <w:t>Έρασμος και ανθρωπισμός, www.newsbeast.gr</w:t>
        </w:r>
      </w:hyperlink>
    </w:p>
    <w:p w:rsidR="00365A44" w:rsidRDefault="001C6F7B" w:rsidP="00E539D0">
      <w:pPr>
        <w:pStyle w:val="ab"/>
        <w:numPr>
          <w:ilvl w:val="0"/>
          <w:numId w:val="3"/>
        </w:numPr>
        <w:tabs>
          <w:tab w:val="left" w:pos="284"/>
        </w:tabs>
        <w:ind w:left="0" w:firstLine="0"/>
        <w:jc w:val="both"/>
        <w:rPr>
          <w:b/>
          <w:color w:val="1F497D" w:themeColor="text2"/>
          <w:sz w:val="26"/>
          <w:szCs w:val="26"/>
        </w:rPr>
      </w:pPr>
      <w:hyperlink r:id="rId16" w:history="1">
        <w:r w:rsidR="00365A44">
          <w:rPr>
            <w:rStyle w:val="-"/>
            <w:b/>
            <w:sz w:val="26"/>
            <w:szCs w:val="26"/>
          </w:rPr>
          <w:t>Προφορά της κλασικής Αρχαίας Ελληνικής Γλώσσας, Βικιπαίδεια</w:t>
        </w:r>
      </w:hyperlink>
    </w:p>
    <w:p w:rsidR="00365A44" w:rsidRPr="00BC1FD1" w:rsidRDefault="001C6F7B" w:rsidP="00E539D0">
      <w:pPr>
        <w:pStyle w:val="ab"/>
        <w:numPr>
          <w:ilvl w:val="0"/>
          <w:numId w:val="3"/>
        </w:numPr>
        <w:tabs>
          <w:tab w:val="left" w:pos="284"/>
        </w:tabs>
        <w:ind w:left="0" w:firstLine="0"/>
        <w:jc w:val="both"/>
        <w:rPr>
          <w:b/>
          <w:color w:val="1F497D" w:themeColor="text2"/>
          <w:sz w:val="26"/>
          <w:szCs w:val="26"/>
        </w:rPr>
      </w:pPr>
      <w:hyperlink r:id="rId17" w:history="1">
        <w:r w:rsidR="00365A44" w:rsidRPr="00BC1FD1">
          <w:rPr>
            <w:rStyle w:val="-"/>
            <w:b/>
            <w:sz w:val="26"/>
            <w:szCs w:val="26"/>
          </w:rPr>
          <w:t>Η προφορά της Αρχαίας Ελληνικής στούς νεότερους χρόνους, www.greek-language.gr</w:t>
        </w:r>
      </w:hyperlink>
    </w:p>
    <w:p w:rsidR="00365A44" w:rsidRPr="00BD1420" w:rsidRDefault="001C6F7B" w:rsidP="00E539D0">
      <w:pPr>
        <w:pStyle w:val="ab"/>
        <w:numPr>
          <w:ilvl w:val="0"/>
          <w:numId w:val="3"/>
        </w:numPr>
        <w:tabs>
          <w:tab w:val="left" w:pos="284"/>
        </w:tabs>
        <w:ind w:left="0" w:firstLine="0"/>
        <w:jc w:val="both"/>
        <w:rPr>
          <w:rStyle w:val="-"/>
          <w:b/>
          <w:color w:val="1F497D" w:themeColor="text2"/>
          <w:sz w:val="26"/>
          <w:szCs w:val="26"/>
        </w:rPr>
      </w:pPr>
      <w:hyperlink r:id="rId18" w:history="1">
        <w:r w:rsidR="00365A44">
          <w:rPr>
            <w:rStyle w:val="-"/>
            <w:b/>
            <w:sz w:val="26"/>
            <w:szCs w:val="26"/>
          </w:rPr>
          <w:t>Η λεγόμενη "ερασμιακή" προφορά και αντιδράσεις, www.greek-language.gr</w:t>
        </w:r>
      </w:hyperlink>
    </w:p>
    <w:p w:rsid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19" w:history="1">
        <w:r w:rsidR="00365A44" w:rsidRPr="00BD1420">
          <w:rPr>
            <w:rStyle w:val="-"/>
            <w:b/>
            <w:sz w:val="26"/>
            <w:szCs w:val="26"/>
            <w:lang w:val="en-US"/>
          </w:rPr>
          <w:t>The Causes and Results of the Reformation, www.thirdmill.org</w:t>
        </w:r>
      </w:hyperlink>
    </w:p>
    <w:p w:rsid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20" w:anchor="lesson" w:history="1">
        <w:r w:rsidR="00365A44">
          <w:rPr>
            <w:rStyle w:val="-"/>
            <w:b/>
            <w:sz w:val="26"/>
            <w:szCs w:val="26"/>
            <w:lang w:val="en-US"/>
          </w:rPr>
          <w:t>Social Changes after the Reformation, www.education-portal.com</w:t>
        </w:r>
      </w:hyperlink>
    </w:p>
    <w:p w:rsid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21" w:history="1">
        <w:r w:rsidR="00365A44" w:rsidRPr="00BD1420">
          <w:rPr>
            <w:rStyle w:val="-"/>
            <w:b/>
            <w:sz w:val="26"/>
            <w:szCs w:val="26"/>
            <w:lang w:val="en-US"/>
          </w:rPr>
          <w:t>The Church Reformation, www.medieval-life-and-times.info</w:t>
        </w:r>
      </w:hyperlink>
    </w:p>
    <w:p w:rsid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22" w:history="1">
        <w:r w:rsidR="00365A44" w:rsidRPr="00BD1420">
          <w:rPr>
            <w:rStyle w:val="-"/>
            <w:b/>
            <w:sz w:val="26"/>
            <w:szCs w:val="26"/>
            <w:lang w:val="en-US"/>
          </w:rPr>
          <w:t>Reformation, Protestant, www.encyclopedia.com</w:t>
        </w:r>
      </w:hyperlink>
    </w:p>
    <w:p w:rsidR="00365A44" w:rsidRP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23" w:history="1">
        <w:r w:rsidR="00365A44">
          <w:rPr>
            <w:rStyle w:val="-"/>
            <w:b/>
            <w:sz w:val="26"/>
            <w:szCs w:val="26"/>
            <w:lang w:val="en-US"/>
          </w:rPr>
          <w:t>The Church Reformation, www.infoplease.com</w:t>
        </w:r>
      </w:hyperlink>
    </w:p>
    <w:p w:rsidR="00365A44" w:rsidRP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24" w:history="1">
        <w:r w:rsidR="00365A44" w:rsidRPr="00FE151B">
          <w:rPr>
            <w:rStyle w:val="-"/>
            <w:b/>
            <w:sz w:val="26"/>
            <w:szCs w:val="26"/>
            <w:lang w:val="en-US"/>
          </w:rPr>
          <w:t>Erasmian pronunciation, www.elia.org</w:t>
        </w:r>
      </w:hyperlink>
    </w:p>
    <w:p w:rsid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25" w:history="1">
        <w:r w:rsidR="00365A44" w:rsidRPr="00FE151B">
          <w:rPr>
            <w:rStyle w:val="-"/>
            <w:b/>
            <w:sz w:val="26"/>
            <w:szCs w:val="26"/>
            <w:lang w:val="en-US"/>
          </w:rPr>
          <w:t>Erasmus:Peace makes no Reformation, www.history.hanover.edu</w:t>
        </w:r>
      </w:hyperlink>
    </w:p>
    <w:p w:rsid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26" w:history="1">
        <w:r w:rsidR="00365A44" w:rsidRPr="00FE151B">
          <w:rPr>
            <w:rStyle w:val="-"/>
            <w:b/>
            <w:sz w:val="26"/>
            <w:szCs w:val="26"/>
            <w:lang w:val="en-US"/>
          </w:rPr>
          <w:t>Erasmus, www.christianity.com</w:t>
        </w:r>
      </w:hyperlink>
    </w:p>
    <w:p w:rsidR="00365A44" w:rsidRP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27" w:history="1">
        <w:r w:rsidR="00365A44" w:rsidRPr="00FE151B">
          <w:rPr>
            <w:rStyle w:val="-"/>
            <w:b/>
            <w:sz w:val="26"/>
            <w:szCs w:val="26"/>
            <w:lang w:val="en-US"/>
          </w:rPr>
          <w:t>Erasmus Loaded The Reformation Cannon, www.christianity.com</w:t>
        </w:r>
      </w:hyperlink>
    </w:p>
    <w:p w:rsidR="00365A44" w:rsidRDefault="001C6F7B" w:rsidP="00E539D0">
      <w:pPr>
        <w:pStyle w:val="ab"/>
        <w:numPr>
          <w:ilvl w:val="0"/>
          <w:numId w:val="2"/>
        </w:numPr>
        <w:tabs>
          <w:tab w:val="left" w:pos="284"/>
        </w:tabs>
        <w:ind w:left="0" w:firstLine="0"/>
        <w:jc w:val="both"/>
        <w:rPr>
          <w:b/>
          <w:color w:val="1F497D" w:themeColor="text2"/>
          <w:sz w:val="26"/>
          <w:szCs w:val="26"/>
          <w:lang w:val="en-US"/>
        </w:rPr>
      </w:pPr>
      <w:hyperlink r:id="rId28" w:history="1">
        <w:r w:rsidR="00365A44" w:rsidRPr="007C46A3">
          <w:rPr>
            <w:rStyle w:val="-"/>
            <w:b/>
            <w:sz w:val="26"/>
            <w:szCs w:val="26"/>
            <w:lang w:val="en-US"/>
          </w:rPr>
          <w:t>Μαρτίνος Λούθηρος, www.wikipedia.org</w:t>
        </w:r>
      </w:hyperlink>
    </w:p>
    <w:p w:rsidR="00365A44" w:rsidRDefault="001C6F7B" w:rsidP="00E539D0">
      <w:pPr>
        <w:pStyle w:val="ab"/>
        <w:numPr>
          <w:ilvl w:val="0"/>
          <w:numId w:val="2"/>
        </w:numPr>
        <w:tabs>
          <w:tab w:val="left" w:pos="284"/>
        </w:tabs>
        <w:ind w:left="0" w:firstLine="0"/>
        <w:jc w:val="both"/>
        <w:rPr>
          <w:b/>
          <w:color w:val="1F497D" w:themeColor="text2"/>
          <w:sz w:val="26"/>
          <w:szCs w:val="26"/>
          <w:lang w:val="en-US"/>
        </w:rPr>
      </w:pPr>
      <w:hyperlink r:id="rId29" w:history="1">
        <w:r w:rsidR="00365A44" w:rsidRPr="007C46A3">
          <w:rPr>
            <w:rStyle w:val="-"/>
            <w:b/>
            <w:sz w:val="26"/>
            <w:szCs w:val="26"/>
            <w:lang w:val="en-US"/>
          </w:rPr>
          <w:t>Martin Luther, www.greatsite.com</w:t>
        </w:r>
      </w:hyperlink>
    </w:p>
    <w:p w:rsidR="00365A44" w:rsidRP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30" w:history="1">
        <w:r w:rsidR="00365A44" w:rsidRPr="007C46A3">
          <w:rPr>
            <w:rStyle w:val="-"/>
            <w:b/>
            <w:sz w:val="26"/>
            <w:szCs w:val="26"/>
            <w:lang w:val="en-US"/>
          </w:rPr>
          <w:t>Martin Luther, www.bbc.co.uk</w:t>
        </w:r>
      </w:hyperlink>
    </w:p>
    <w:p w:rsidR="00365A44" w:rsidRDefault="001C6F7B" w:rsidP="00E539D0">
      <w:pPr>
        <w:pStyle w:val="ab"/>
        <w:numPr>
          <w:ilvl w:val="0"/>
          <w:numId w:val="2"/>
        </w:numPr>
        <w:tabs>
          <w:tab w:val="left" w:pos="284"/>
        </w:tabs>
        <w:ind w:left="0" w:firstLine="0"/>
        <w:jc w:val="both"/>
        <w:rPr>
          <w:b/>
          <w:color w:val="1F497D" w:themeColor="text2"/>
          <w:sz w:val="26"/>
          <w:szCs w:val="26"/>
          <w:lang w:val="en-US"/>
        </w:rPr>
      </w:pPr>
      <w:hyperlink r:id="rId31" w:history="1">
        <w:r w:rsidR="00365A44" w:rsidRPr="00655CDA">
          <w:rPr>
            <w:rStyle w:val="-"/>
            <w:b/>
            <w:sz w:val="26"/>
            <w:szCs w:val="26"/>
            <w:lang w:val="en-US"/>
          </w:rPr>
          <w:t>The Counter Reformation, www.newadvent.org</w:t>
        </w:r>
      </w:hyperlink>
    </w:p>
    <w:p w:rsidR="00365A44" w:rsidRP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32" w:history="1">
        <w:r w:rsidR="00365A44" w:rsidRPr="00655CDA">
          <w:rPr>
            <w:rStyle w:val="-"/>
            <w:b/>
            <w:sz w:val="26"/>
            <w:szCs w:val="26"/>
            <w:lang w:val="en-US"/>
          </w:rPr>
          <w:t>The Counter-Reformation, www.historylearningsite.co.uk</w:t>
        </w:r>
      </w:hyperlink>
    </w:p>
    <w:p w:rsidR="00365A44" w:rsidRP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33" w:history="1">
        <w:r w:rsidR="00365A44" w:rsidRPr="00BD1420">
          <w:rPr>
            <w:rStyle w:val="-"/>
            <w:b/>
            <w:sz w:val="26"/>
            <w:szCs w:val="26"/>
            <w:lang w:val="en-US"/>
          </w:rPr>
          <w:t>The Church Reformation, www.medieval-life-and-times.info</w:t>
        </w:r>
      </w:hyperlink>
    </w:p>
    <w:p w:rsidR="00365A44" w:rsidRPr="00712ACA" w:rsidRDefault="001C6F7B" w:rsidP="00E539D0">
      <w:pPr>
        <w:pStyle w:val="ab"/>
        <w:numPr>
          <w:ilvl w:val="0"/>
          <w:numId w:val="3"/>
        </w:numPr>
        <w:tabs>
          <w:tab w:val="left" w:pos="284"/>
        </w:tabs>
        <w:ind w:left="0" w:firstLine="0"/>
        <w:jc w:val="both"/>
        <w:rPr>
          <w:rStyle w:val="-"/>
          <w:b/>
          <w:color w:val="FF0000"/>
          <w:sz w:val="26"/>
          <w:szCs w:val="26"/>
          <w:lang w:val="en-US"/>
        </w:rPr>
      </w:pPr>
      <w:hyperlink r:id="rId34" w:history="1">
        <w:r w:rsidR="00365A44" w:rsidRPr="00BD1420">
          <w:rPr>
            <w:rStyle w:val="-"/>
            <w:b/>
            <w:sz w:val="26"/>
            <w:szCs w:val="26"/>
            <w:lang w:val="en-US"/>
          </w:rPr>
          <w:t>The Reformation and its impact, www.durhamworldheritagesite.com</w:t>
        </w:r>
      </w:hyperlink>
    </w:p>
    <w:p w:rsidR="00365A44" w:rsidRDefault="001C6F7B" w:rsidP="00E539D0">
      <w:pPr>
        <w:pStyle w:val="ab"/>
        <w:numPr>
          <w:ilvl w:val="0"/>
          <w:numId w:val="3"/>
        </w:numPr>
        <w:tabs>
          <w:tab w:val="left" w:pos="284"/>
        </w:tabs>
        <w:ind w:left="0" w:firstLine="0"/>
        <w:jc w:val="both"/>
        <w:rPr>
          <w:b/>
          <w:color w:val="1F497D" w:themeColor="text2"/>
          <w:sz w:val="26"/>
          <w:szCs w:val="26"/>
          <w:lang w:val="en-US"/>
        </w:rPr>
      </w:pPr>
      <w:hyperlink r:id="rId35" w:history="1">
        <w:r w:rsidR="00365A44" w:rsidRPr="00BD1420">
          <w:rPr>
            <w:rStyle w:val="-"/>
            <w:b/>
            <w:sz w:val="26"/>
            <w:szCs w:val="26"/>
            <w:lang w:val="en-US"/>
          </w:rPr>
          <w:t>The Impact of the Reformation, www.slideshare.net</w:t>
        </w:r>
      </w:hyperlink>
    </w:p>
    <w:p w:rsidR="00365A44" w:rsidRDefault="00365A44" w:rsidP="00365A44">
      <w:pPr>
        <w:pStyle w:val="ab"/>
        <w:tabs>
          <w:tab w:val="left" w:pos="284"/>
        </w:tabs>
        <w:ind w:left="0"/>
        <w:rPr>
          <w:b/>
          <w:color w:val="1F497D" w:themeColor="text2"/>
          <w:sz w:val="26"/>
          <w:szCs w:val="26"/>
          <w:lang w:val="en-US"/>
        </w:rPr>
      </w:pPr>
    </w:p>
    <w:p w:rsidR="00365A44" w:rsidRPr="00365A44" w:rsidRDefault="00365A44" w:rsidP="00365A44">
      <w:pPr>
        <w:pStyle w:val="ab"/>
        <w:tabs>
          <w:tab w:val="left" w:pos="284"/>
        </w:tabs>
        <w:ind w:left="0"/>
        <w:rPr>
          <w:b/>
          <w:color w:val="1F497D" w:themeColor="text2"/>
          <w:sz w:val="26"/>
          <w:szCs w:val="26"/>
          <w:lang w:val="en-US"/>
        </w:rPr>
      </w:pPr>
    </w:p>
    <w:p w:rsidR="00365A44" w:rsidRPr="00365A44" w:rsidRDefault="00365A44" w:rsidP="00365A44">
      <w:pPr>
        <w:pStyle w:val="ab"/>
        <w:tabs>
          <w:tab w:val="left" w:pos="284"/>
        </w:tabs>
        <w:ind w:left="0"/>
        <w:rPr>
          <w:b/>
          <w:color w:val="1F497D" w:themeColor="text2"/>
          <w:sz w:val="26"/>
          <w:szCs w:val="26"/>
          <w:lang w:val="en-US"/>
        </w:rPr>
      </w:pPr>
    </w:p>
    <w:p w:rsidR="00365A44" w:rsidRDefault="00365A44" w:rsidP="00365A44">
      <w:pPr>
        <w:pStyle w:val="ab"/>
        <w:tabs>
          <w:tab w:val="left" w:pos="284"/>
        </w:tabs>
        <w:ind w:left="0"/>
        <w:rPr>
          <w:b/>
          <w:color w:val="1F497D" w:themeColor="text2"/>
          <w:sz w:val="26"/>
          <w:szCs w:val="26"/>
          <w:lang w:val="en-US"/>
        </w:rPr>
      </w:pPr>
    </w:p>
    <w:p w:rsidR="00365A44" w:rsidRPr="00365A44" w:rsidRDefault="00365A44" w:rsidP="00365A44">
      <w:pPr>
        <w:pStyle w:val="ab"/>
        <w:tabs>
          <w:tab w:val="left" w:pos="284"/>
        </w:tabs>
        <w:ind w:left="0"/>
        <w:rPr>
          <w:rFonts w:ascii="Times New Roman" w:hAnsi="Times New Roman" w:cs="Times New Roman"/>
          <w:b/>
          <w:color w:val="000000" w:themeColor="text1"/>
          <w:sz w:val="28"/>
          <w:szCs w:val="28"/>
          <w:u w:val="single"/>
          <w:lang w:val="en-US"/>
        </w:rPr>
      </w:pPr>
    </w:p>
    <w:p w:rsidR="00AD3E4F" w:rsidRPr="00365A44" w:rsidRDefault="00AD3E4F" w:rsidP="00AD3E4F">
      <w:pPr>
        <w:pStyle w:val="ab"/>
        <w:tabs>
          <w:tab w:val="left" w:pos="426"/>
        </w:tabs>
        <w:ind w:left="0"/>
        <w:rPr>
          <w:rFonts w:ascii="Times New Roman" w:hAnsi="Times New Roman" w:cs="Times New Roman"/>
          <w:b/>
          <w:sz w:val="28"/>
          <w:szCs w:val="28"/>
          <w:u w:val="single"/>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365A44" w:rsidRDefault="00AD3E4F" w:rsidP="00F459FA">
      <w:pPr>
        <w:rPr>
          <w:lang w:val="en-US"/>
        </w:rPr>
      </w:pPr>
    </w:p>
    <w:p w:rsidR="00AD3E4F" w:rsidRPr="00647B67" w:rsidRDefault="00AD3E4F" w:rsidP="00F459FA">
      <w:pPr>
        <w:rPr>
          <w:lang w:val="en-US"/>
        </w:rPr>
      </w:pPr>
    </w:p>
    <w:sdt>
      <w:sdtPr>
        <w:rPr>
          <w:rFonts w:asciiTheme="minorHAnsi" w:eastAsiaTheme="minorHAnsi" w:hAnsiTheme="minorHAnsi" w:cstheme="minorBidi"/>
          <w:b w:val="0"/>
          <w:bCs w:val="0"/>
          <w:color w:val="auto"/>
          <w:sz w:val="22"/>
          <w:szCs w:val="22"/>
        </w:rPr>
        <w:id w:val="11137395"/>
        <w:docPartObj>
          <w:docPartGallery w:val="Table of Contents"/>
          <w:docPartUnique/>
        </w:docPartObj>
      </w:sdtPr>
      <w:sdtEndPr>
        <w:rPr>
          <w:rFonts w:eastAsiaTheme="minorEastAsia"/>
          <w:sz w:val="24"/>
          <w:szCs w:val="24"/>
        </w:rPr>
      </w:sdtEndPr>
      <w:sdtContent>
        <w:p w:rsidR="00F459FA" w:rsidRDefault="00F459FA" w:rsidP="00E403FF">
          <w:pPr>
            <w:pStyle w:val="aa"/>
            <w:tabs>
              <w:tab w:val="right" w:pos="8306"/>
            </w:tabs>
          </w:pPr>
          <w:r w:rsidRPr="001D5848">
            <w:rPr>
              <w:sz w:val="30"/>
              <w:szCs w:val="30"/>
            </w:rPr>
            <w:t>Περιεχόμενα</w:t>
          </w:r>
          <w:r w:rsidR="00E403FF">
            <w:rPr>
              <w:sz w:val="30"/>
              <w:szCs w:val="30"/>
            </w:rPr>
            <w:tab/>
          </w:r>
        </w:p>
        <w:p w:rsidR="00E403FF" w:rsidRPr="00616BB5" w:rsidRDefault="00F459FA">
          <w:pPr>
            <w:pStyle w:val="10"/>
            <w:tabs>
              <w:tab w:val="right" w:leader="dot" w:pos="8296"/>
            </w:tabs>
            <w:rPr>
              <w:rFonts w:ascii="Times New Roman" w:hAnsi="Times New Roman" w:cs="Times New Roman"/>
              <w:noProof/>
              <w:sz w:val="24"/>
              <w:szCs w:val="24"/>
            </w:rPr>
          </w:pPr>
          <w:r w:rsidRPr="001D5848">
            <w:rPr>
              <w:sz w:val="24"/>
              <w:szCs w:val="24"/>
            </w:rPr>
            <w:fldChar w:fldCharType="begin"/>
          </w:r>
          <w:r w:rsidRPr="001D5848">
            <w:rPr>
              <w:sz w:val="24"/>
              <w:szCs w:val="24"/>
            </w:rPr>
            <w:instrText xml:space="preserve"> TOC \o "1-3" \h \z \u </w:instrText>
          </w:r>
          <w:r w:rsidRPr="001D5848">
            <w:rPr>
              <w:sz w:val="24"/>
              <w:szCs w:val="24"/>
            </w:rPr>
            <w:fldChar w:fldCharType="separate"/>
          </w:r>
          <w:hyperlink w:anchor="_Toc408399448" w:history="1">
            <w:r w:rsidR="00E403FF" w:rsidRPr="00616BB5">
              <w:rPr>
                <w:rStyle w:val="-"/>
                <w:rFonts w:ascii="Times New Roman" w:hAnsi="Times New Roman" w:cs="Times New Roman"/>
                <w:noProof/>
                <w:sz w:val="24"/>
                <w:szCs w:val="24"/>
              </w:rPr>
              <w:t>Κεφάλαιο 1</w:t>
            </w:r>
            <w:r w:rsidR="00E403FF" w:rsidRPr="00616BB5">
              <w:rPr>
                <w:rStyle w:val="-"/>
                <w:rFonts w:ascii="Times New Roman" w:hAnsi="Times New Roman" w:cs="Times New Roman"/>
                <w:noProof/>
                <w:sz w:val="24"/>
                <w:szCs w:val="24"/>
                <w:vertAlign w:val="superscript"/>
              </w:rPr>
              <w:t xml:space="preserve">: </w:t>
            </w:r>
            <w:r w:rsidR="00E403FF" w:rsidRPr="00616BB5">
              <w:rPr>
                <w:rStyle w:val="-"/>
                <w:rFonts w:ascii="Times New Roman" w:hAnsi="Times New Roman" w:cs="Times New Roman"/>
                <w:noProof/>
                <w:sz w:val="24"/>
                <w:szCs w:val="24"/>
              </w:rPr>
              <w:t>Η προσωπικότητα του Έρασμου</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_Toc408399448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2</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20"/>
            <w:tabs>
              <w:tab w:val="right" w:leader="dot" w:pos="8296"/>
            </w:tabs>
            <w:rPr>
              <w:rFonts w:ascii="Times New Roman" w:hAnsi="Times New Roman" w:cs="Times New Roman"/>
              <w:noProof/>
              <w:sz w:val="24"/>
              <w:szCs w:val="24"/>
            </w:rPr>
          </w:pPr>
          <w:hyperlink w:anchor="_Toc408399449" w:history="1">
            <w:r w:rsidR="00E403FF" w:rsidRPr="00616BB5">
              <w:rPr>
                <w:rStyle w:val="-"/>
                <w:rFonts w:ascii="Times New Roman" w:hAnsi="Times New Roman" w:cs="Times New Roman"/>
                <w:noProof/>
                <w:sz w:val="24"/>
                <w:szCs w:val="24"/>
              </w:rPr>
              <w:t>Κεφάλαιο 1.1: Ο ανθρωπιστής Έρασμος</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_Toc408399449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2</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50" w:history="1">
            <w:r w:rsidR="00E403FF" w:rsidRPr="00616BB5">
              <w:rPr>
                <w:rStyle w:val="-"/>
                <w:rFonts w:ascii="Times New Roman" w:hAnsi="Times New Roman" w:cs="Times New Roman"/>
                <w:noProof/>
                <w:sz w:val="24"/>
                <w:szCs w:val="24"/>
              </w:rPr>
              <w:t>Νεανικά χρόνια</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_Toc408399450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2</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51" w:history="1">
            <w:r w:rsidR="00E403FF" w:rsidRPr="00616BB5">
              <w:rPr>
                <w:rStyle w:val="-"/>
                <w:rFonts w:ascii="Times New Roman" w:hAnsi="Times New Roman" w:cs="Times New Roman"/>
                <w:noProof/>
                <w:sz w:val="24"/>
                <w:szCs w:val="24"/>
              </w:rPr>
              <w:t>Το μεγαλείο του ουμανισμού</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_Toc408399451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2</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52" w:history="1">
            <w:r w:rsidR="00E403FF" w:rsidRPr="00616BB5">
              <w:rPr>
                <w:rStyle w:val="-"/>
                <w:rFonts w:ascii="Times New Roman" w:hAnsi="Times New Roman" w:cs="Times New Roman"/>
                <w:noProof/>
                <w:sz w:val="24"/>
                <w:szCs w:val="24"/>
              </w:rPr>
              <w:t>Το ερασμικό ουμανιστικό πνεύμα και η αιώνια κληρονομιά του</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_Toc408399452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4</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20"/>
            <w:tabs>
              <w:tab w:val="right" w:leader="dot" w:pos="8296"/>
            </w:tabs>
            <w:rPr>
              <w:rFonts w:ascii="Times New Roman" w:hAnsi="Times New Roman" w:cs="Times New Roman"/>
              <w:noProof/>
              <w:sz w:val="24"/>
              <w:szCs w:val="24"/>
            </w:rPr>
          </w:pPr>
          <w:hyperlink w:anchor="_Toc408399453" w:history="1">
            <w:r w:rsidR="00E403FF" w:rsidRPr="00616BB5">
              <w:rPr>
                <w:rStyle w:val="-"/>
                <w:rFonts w:ascii="Times New Roman" w:hAnsi="Times New Roman" w:cs="Times New Roman"/>
                <w:noProof/>
                <w:sz w:val="24"/>
                <w:szCs w:val="24"/>
              </w:rPr>
              <w:t>Κεφάλαιο 1.2: Έρασμος και Αρχαία Ελλάδα</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_Toc408399453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6</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54" w:history="1">
            <w:r w:rsidR="00E403FF" w:rsidRPr="00616BB5">
              <w:rPr>
                <w:rStyle w:val="-"/>
                <w:rFonts w:ascii="Times New Roman" w:hAnsi="Times New Roman" w:cs="Times New Roman"/>
                <w:noProof/>
                <w:sz w:val="24"/>
                <w:szCs w:val="24"/>
              </w:rPr>
              <w:t>Μελέτη κλασικών ελλήνων συγγραφέων</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_Toc408399454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6</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55" w:history="1">
            <w:r w:rsidR="00E403FF" w:rsidRPr="00616BB5">
              <w:rPr>
                <w:rStyle w:val="-"/>
                <w:rFonts w:ascii="Times New Roman" w:hAnsi="Times New Roman" w:cs="Times New Roman"/>
                <w:noProof/>
                <w:sz w:val="24"/>
                <w:szCs w:val="24"/>
              </w:rPr>
              <w:t>Η πρώτη ελληνική Καινή Διαθήκη</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_Toc408399455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6</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56" w:history="1">
            <w:r w:rsidR="00E403FF" w:rsidRPr="00616BB5">
              <w:rPr>
                <w:rStyle w:val="-"/>
                <w:rFonts w:ascii="Times New Roman" w:hAnsi="Times New Roman" w:cs="Times New Roman"/>
                <w:noProof/>
                <w:sz w:val="24"/>
                <w:szCs w:val="24"/>
              </w:rPr>
              <w:t>Η ερασμική προφορά</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_Toc408399456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7</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20"/>
            <w:tabs>
              <w:tab w:val="right" w:leader="dot" w:pos="8296"/>
            </w:tabs>
            <w:rPr>
              <w:rFonts w:ascii="Times New Roman" w:hAnsi="Times New Roman" w:cs="Times New Roman"/>
              <w:noProof/>
              <w:sz w:val="24"/>
              <w:szCs w:val="24"/>
            </w:rPr>
          </w:pPr>
          <w:hyperlink w:anchor="_Toc408399457" w:history="1">
            <w:r w:rsidR="00E403FF" w:rsidRPr="00616BB5">
              <w:rPr>
                <w:rStyle w:val="-"/>
                <w:rFonts w:ascii="Times New Roman" w:hAnsi="Times New Roman" w:cs="Times New Roman"/>
                <w:noProof/>
                <w:sz w:val="24"/>
                <w:szCs w:val="24"/>
              </w:rPr>
              <w:t>Κεφάλαιο 1.3: Ο μεταρρυθμιστής Έρασμος</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_Toc408399457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9</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58" w:history="1">
            <w:r w:rsidR="00E403FF" w:rsidRPr="00616BB5">
              <w:rPr>
                <w:rStyle w:val="-"/>
                <w:rFonts w:ascii="Times New Roman" w:hAnsi="Times New Roman" w:cs="Times New Roman"/>
                <w:noProof/>
                <w:sz w:val="24"/>
                <w:szCs w:val="24"/>
              </w:rPr>
              <w:t>Οι μεταρρυθμιστικές ιδέες του Έρασμου</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_Toc408399458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9</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59" w:history="1">
            <w:r w:rsidR="00E403FF" w:rsidRPr="00616BB5">
              <w:rPr>
                <w:rStyle w:val="-"/>
                <w:rFonts w:ascii="Times New Roman" w:hAnsi="Times New Roman" w:cs="Times New Roman"/>
                <w:noProof/>
                <w:sz w:val="24"/>
                <w:szCs w:val="24"/>
              </w:rPr>
              <w:t>Συνεισφορά του Έρασμου στην επιτυχία της Μεταρρύθμισης</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_Toc408399459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10</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60" w:history="1">
            <w:r w:rsidR="00E403FF" w:rsidRPr="00616BB5">
              <w:rPr>
                <w:rStyle w:val="-"/>
                <w:rFonts w:ascii="Times New Roman" w:hAnsi="Times New Roman" w:cs="Times New Roman"/>
                <w:noProof/>
                <w:sz w:val="24"/>
                <w:szCs w:val="24"/>
              </w:rPr>
              <w:t>Έρασμος και Λούθηρος: δυο διαφορετικοί άνθρωποι δυο διαφορετικές νοοτροπίες</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_Toc408399460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11</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10"/>
            <w:tabs>
              <w:tab w:val="right" w:leader="dot" w:pos="8296"/>
            </w:tabs>
            <w:rPr>
              <w:rFonts w:ascii="Times New Roman" w:hAnsi="Times New Roman" w:cs="Times New Roman"/>
              <w:noProof/>
              <w:sz w:val="24"/>
              <w:szCs w:val="24"/>
            </w:rPr>
          </w:pPr>
          <w:hyperlink w:anchor="_Toc408399461" w:history="1">
            <w:r w:rsidR="00E403FF" w:rsidRPr="00616BB5">
              <w:rPr>
                <w:rStyle w:val="-"/>
                <w:rFonts w:ascii="Times New Roman" w:hAnsi="Times New Roman" w:cs="Times New Roman"/>
                <w:noProof/>
                <w:sz w:val="24"/>
                <w:szCs w:val="24"/>
              </w:rPr>
              <w:t>Κεφάλαιο 2: Μεταρρύθμιση</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_Toc408399461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13</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20"/>
            <w:tabs>
              <w:tab w:val="right" w:leader="dot" w:pos="8296"/>
            </w:tabs>
            <w:rPr>
              <w:rFonts w:ascii="Times New Roman" w:hAnsi="Times New Roman" w:cs="Times New Roman"/>
              <w:noProof/>
              <w:sz w:val="24"/>
              <w:szCs w:val="24"/>
            </w:rPr>
          </w:pPr>
          <w:hyperlink w:anchor="_Toc408399462" w:history="1">
            <w:r w:rsidR="00E403FF" w:rsidRPr="00616BB5">
              <w:rPr>
                <w:rStyle w:val="-"/>
                <w:rFonts w:ascii="Times New Roman" w:hAnsi="Times New Roman" w:cs="Times New Roman"/>
                <w:noProof/>
                <w:sz w:val="24"/>
                <w:szCs w:val="24"/>
              </w:rPr>
              <w:t>Κεφάλαιο 2.1: Λουθηρανισμός, Μεταρρύθμιση και Αντιμεταρρύθμιση</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_Toc408399462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13</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63" w:history="1">
            <w:r w:rsidR="00E403FF" w:rsidRPr="00616BB5">
              <w:rPr>
                <w:rStyle w:val="-"/>
                <w:rFonts w:ascii="Times New Roman" w:hAnsi="Times New Roman" w:cs="Times New Roman"/>
                <w:noProof/>
                <w:sz w:val="24"/>
                <w:szCs w:val="24"/>
              </w:rPr>
              <w:t>Ο Λούθηρος και η Προτεσταντική Μεταρρύθμιση</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_Toc408399463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13</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64" w:history="1">
            <w:r w:rsidR="00E403FF" w:rsidRPr="00616BB5">
              <w:rPr>
                <w:rStyle w:val="-"/>
                <w:rFonts w:ascii="Times New Roman" w:hAnsi="Times New Roman" w:cs="Times New Roman"/>
                <w:noProof/>
                <w:sz w:val="24"/>
                <w:szCs w:val="24"/>
              </w:rPr>
              <w:t>Μεταρρύθμιση και τα αίτιά της</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_Toc408399464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14</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65" w:history="1">
            <w:r w:rsidR="00E403FF" w:rsidRPr="00616BB5">
              <w:rPr>
                <w:rStyle w:val="-"/>
                <w:rFonts w:ascii="Times New Roman" w:hAnsi="Times New Roman" w:cs="Times New Roman"/>
                <w:noProof/>
                <w:sz w:val="24"/>
                <w:szCs w:val="24"/>
              </w:rPr>
              <w:t>Αντιμεταρρύθμιση</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_Toc408399465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16</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20"/>
            <w:tabs>
              <w:tab w:val="right" w:leader="dot" w:pos="8296"/>
            </w:tabs>
            <w:rPr>
              <w:rFonts w:ascii="Times New Roman" w:hAnsi="Times New Roman" w:cs="Times New Roman"/>
              <w:noProof/>
              <w:sz w:val="24"/>
              <w:szCs w:val="24"/>
            </w:rPr>
          </w:pPr>
          <w:hyperlink w:anchor="_Toc408399466" w:history="1">
            <w:r w:rsidR="00E403FF" w:rsidRPr="00616BB5">
              <w:rPr>
                <w:rStyle w:val="-"/>
                <w:rFonts w:ascii="Times New Roman" w:hAnsi="Times New Roman" w:cs="Times New Roman"/>
                <w:noProof/>
                <w:sz w:val="24"/>
                <w:szCs w:val="24"/>
              </w:rPr>
              <w:t>Κεφάλαιο 2.2: Οι επιδράσεις της Μεταρρύθμισης στις κοινωνικές συνθήκες της εποχής</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_Toc408399466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17</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67" w:history="1">
            <w:r w:rsidR="00E403FF" w:rsidRPr="00616BB5">
              <w:rPr>
                <w:rStyle w:val="-"/>
                <w:rFonts w:ascii="Times New Roman" w:hAnsi="Times New Roman" w:cs="Times New Roman"/>
                <w:noProof/>
                <w:sz w:val="24"/>
                <w:szCs w:val="24"/>
              </w:rPr>
              <w:t>Στο θρησκευτικό τομέα</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_Toc408399467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17</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68" w:history="1">
            <w:r w:rsidR="00E403FF" w:rsidRPr="00616BB5">
              <w:rPr>
                <w:rStyle w:val="-"/>
                <w:rFonts w:ascii="Times New Roman" w:hAnsi="Times New Roman" w:cs="Times New Roman"/>
                <w:noProof/>
                <w:sz w:val="24"/>
                <w:szCs w:val="24"/>
              </w:rPr>
              <w:t>Στον πολιτικό τομέα</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_Toc408399468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17</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69" w:history="1">
            <w:r w:rsidR="00E403FF" w:rsidRPr="00616BB5">
              <w:rPr>
                <w:rStyle w:val="-"/>
                <w:rFonts w:ascii="Times New Roman" w:hAnsi="Times New Roman" w:cs="Times New Roman"/>
                <w:noProof/>
                <w:sz w:val="24"/>
                <w:szCs w:val="24"/>
              </w:rPr>
              <w:t>Στον κοινωνικό τομέα</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_Toc408399469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18</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30"/>
            <w:tabs>
              <w:tab w:val="right" w:leader="dot" w:pos="8296"/>
            </w:tabs>
            <w:rPr>
              <w:rFonts w:ascii="Times New Roman" w:hAnsi="Times New Roman" w:cs="Times New Roman"/>
              <w:noProof/>
              <w:sz w:val="24"/>
              <w:szCs w:val="24"/>
            </w:rPr>
          </w:pPr>
          <w:hyperlink w:anchor="_Toc408399470" w:history="1">
            <w:r w:rsidR="00E403FF" w:rsidRPr="00616BB5">
              <w:rPr>
                <w:rStyle w:val="-"/>
                <w:rFonts w:ascii="Times New Roman" w:hAnsi="Times New Roman" w:cs="Times New Roman"/>
                <w:noProof/>
                <w:sz w:val="24"/>
                <w:szCs w:val="24"/>
              </w:rPr>
              <w:t>Στον πολιτιστικό τομέα</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_Toc408399470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19</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20"/>
            <w:tabs>
              <w:tab w:val="right" w:leader="dot" w:pos="8296"/>
            </w:tabs>
            <w:rPr>
              <w:rFonts w:ascii="Times New Roman" w:hAnsi="Times New Roman" w:cs="Times New Roman"/>
              <w:noProof/>
              <w:sz w:val="24"/>
              <w:szCs w:val="24"/>
            </w:rPr>
          </w:pPr>
          <w:hyperlink w:anchor="_Toc408399471" w:history="1">
            <w:r w:rsidR="00E403FF" w:rsidRPr="00616BB5">
              <w:rPr>
                <w:rStyle w:val="-"/>
                <w:rFonts w:ascii="Times New Roman" w:hAnsi="Times New Roman" w:cs="Times New Roman"/>
                <w:noProof/>
                <w:sz w:val="24"/>
                <w:szCs w:val="24"/>
              </w:rPr>
              <w:t>Κεφάλαιο 2.3: Η απήχηση του κηρύγματος των μεταρρυθμιστών στους λαούς</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_Toc408399471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20</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20"/>
            <w:tabs>
              <w:tab w:val="right" w:leader="dot" w:pos="8296"/>
            </w:tabs>
            <w:rPr>
              <w:rFonts w:ascii="Times New Roman" w:hAnsi="Times New Roman" w:cs="Times New Roman"/>
              <w:noProof/>
              <w:sz w:val="24"/>
              <w:szCs w:val="24"/>
            </w:rPr>
          </w:pPr>
          <w:hyperlink w:anchor="_Toc408399472" w:history="1">
            <w:r w:rsidR="00E403FF" w:rsidRPr="00616BB5">
              <w:rPr>
                <w:rStyle w:val="-"/>
                <w:rFonts w:ascii="Times New Roman" w:hAnsi="Times New Roman" w:cs="Times New Roman"/>
                <w:noProof/>
                <w:sz w:val="24"/>
                <w:szCs w:val="24"/>
              </w:rPr>
              <w:t>Κεφάλαιο 2.4: Ο αντίκτυπος της Μεταρρύθμισης στην εποχή μας</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_Toc408399472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22</w:t>
            </w:r>
            <w:r w:rsidR="00E403FF" w:rsidRPr="00616BB5">
              <w:rPr>
                <w:rFonts w:ascii="Times New Roman" w:hAnsi="Times New Roman" w:cs="Times New Roman"/>
                <w:noProof/>
                <w:webHidden/>
                <w:sz w:val="24"/>
                <w:szCs w:val="24"/>
              </w:rPr>
              <w:fldChar w:fldCharType="end"/>
            </w:r>
          </w:hyperlink>
        </w:p>
        <w:p w:rsidR="00E403FF" w:rsidRPr="00616BB5" w:rsidRDefault="001C6F7B">
          <w:pPr>
            <w:pStyle w:val="10"/>
            <w:tabs>
              <w:tab w:val="right" w:leader="dot" w:pos="8296"/>
            </w:tabs>
            <w:rPr>
              <w:rFonts w:ascii="Times New Roman" w:hAnsi="Times New Roman" w:cs="Times New Roman"/>
              <w:noProof/>
              <w:sz w:val="24"/>
              <w:szCs w:val="24"/>
            </w:rPr>
          </w:pPr>
          <w:hyperlink w:anchor="_Toc408399473" w:history="1">
            <w:r w:rsidR="00E403FF" w:rsidRPr="00616BB5">
              <w:rPr>
                <w:rStyle w:val="-"/>
                <w:rFonts w:ascii="Times New Roman" w:hAnsi="Times New Roman" w:cs="Times New Roman"/>
                <w:noProof/>
                <w:sz w:val="24"/>
                <w:szCs w:val="24"/>
              </w:rPr>
              <w:t>ΧΡΟΝΟΛΟΓΙΚΟΣ ΠΙΝΑΚΑΣ ΕΡΓΑΣΙΑΣ «ΕΡΑΣΜΟΣ &amp; ΜΕΤΑΡΡΥΘΜΙΣΗ»</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_Toc408399473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23</w:t>
            </w:r>
            <w:r w:rsidR="00E403FF" w:rsidRPr="00616BB5">
              <w:rPr>
                <w:rFonts w:ascii="Times New Roman" w:hAnsi="Times New Roman" w:cs="Times New Roman"/>
                <w:noProof/>
                <w:webHidden/>
                <w:sz w:val="24"/>
                <w:szCs w:val="24"/>
              </w:rPr>
              <w:fldChar w:fldCharType="end"/>
            </w:r>
          </w:hyperlink>
        </w:p>
        <w:p w:rsidR="00E403FF" w:rsidRDefault="001C6F7B">
          <w:pPr>
            <w:pStyle w:val="10"/>
            <w:tabs>
              <w:tab w:val="right" w:leader="dot" w:pos="8296"/>
            </w:tabs>
            <w:rPr>
              <w:noProof/>
            </w:rPr>
          </w:pPr>
          <w:hyperlink w:anchor="_Toc408399474" w:history="1">
            <w:r w:rsidR="00E403FF" w:rsidRPr="00616BB5">
              <w:rPr>
                <w:rStyle w:val="-"/>
                <w:rFonts w:ascii="Times New Roman" w:hAnsi="Times New Roman" w:cs="Times New Roman"/>
                <w:noProof/>
                <w:sz w:val="24"/>
                <w:szCs w:val="24"/>
              </w:rPr>
              <w:t>Βιβλιογραφία και Δικτυογραφία</w:t>
            </w:r>
            <w:r w:rsidR="00E403FF" w:rsidRPr="00616BB5">
              <w:rPr>
                <w:rFonts w:ascii="Times New Roman" w:hAnsi="Times New Roman" w:cs="Times New Roman"/>
                <w:noProof/>
                <w:webHidden/>
                <w:sz w:val="24"/>
                <w:szCs w:val="24"/>
              </w:rPr>
              <w:tab/>
            </w:r>
            <w:r w:rsidR="00E403FF" w:rsidRPr="00616BB5">
              <w:rPr>
                <w:rFonts w:ascii="Times New Roman" w:hAnsi="Times New Roman" w:cs="Times New Roman"/>
                <w:noProof/>
                <w:webHidden/>
                <w:sz w:val="24"/>
                <w:szCs w:val="24"/>
              </w:rPr>
              <w:fldChar w:fldCharType="begin"/>
            </w:r>
            <w:r w:rsidR="00E403FF" w:rsidRPr="00616BB5">
              <w:rPr>
                <w:rFonts w:ascii="Times New Roman" w:hAnsi="Times New Roman" w:cs="Times New Roman"/>
                <w:noProof/>
                <w:webHidden/>
                <w:sz w:val="24"/>
                <w:szCs w:val="24"/>
              </w:rPr>
              <w:instrText xml:space="preserve"> PAGEREF _Toc408399474 \h </w:instrText>
            </w:r>
            <w:r w:rsidR="00E403FF" w:rsidRPr="00616BB5">
              <w:rPr>
                <w:rFonts w:ascii="Times New Roman" w:hAnsi="Times New Roman" w:cs="Times New Roman"/>
                <w:noProof/>
                <w:webHidden/>
                <w:sz w:val="24"/>
                <w:szCs w:val="24"/>
              </w:rPr>
            </w:r>
            <w:r w:rsidR="00E403FF" w:rsidRPr="00616BB5">
              <w:rPr>
                <w:rFonts w:ascii="Times New Roman" w:hAnsi="Times New Roman" w:cs="Times New Roman"/>
                <w:noProof/>
                <w:webHidden/>
                <w:sz w:val="24"/>
                <w:szCs w:val="24"/>
              </w:rPr>
              <w:fldChar w:fldCharType="separate"/>
            </w:r>
            <w:r w:rsidR="00654824">
              <w:rPr>
                <w:rFonts w:ascii="Times New Roman" w:hAnsi="Times New Roman" w:cs="Times New Roman"/>
                <w:noProof/>
                <w:webHidden/>
                <w:sz w:val="24"/>
                <w:szCs w:val="24"/>
              </w:rPr>
              <w:t>24</w:t>
            </w:r>
            <w:r w:rsidR="00E403FF" w:rsidRPr="00616BB5">
              <w:rPr>
                <w:rFonts w:ascii="Times New Roman" w:hAnsi="Times New Roman" w:cs="Times New Roman"/>
                <w:noProof/>
                <w:webHidden/>
                <w:sz w:val="24"/>
                <w:szCs w:val="24"/>
              </w:rPr>
              <w:fldChar w:fldCharType="end"/>
            </w:r>
          </w:hyperlink>
        </w:p>
        <w:p w:rsidR="00616BB5" w:rsidRDefault="00F459FA" w:rsidP="00616BB5">
          <w:pPr>
            <w:tabs>
              <w:tab w:val="left" w:pos="2676"/>
            </w:tabs>
            <w:rPr>
              <w:sz w:val="24"/>
              <w:szCs w:val="24"/>
            </w:rPr>
          </w:pPr>
          <w:r w:rsidRPr="001D5848">
            <w:rPr>
              <w:sz w:val="24"/>
              <w:szCs w:val="24"/>
            </w:rPr>
            <w:fldChar w:fldCharType="end"/>
          </w:r>
          <w:r w:rsidR="00616BB5">
            <w:rPr>
              <w:sz w:val="24"/>
              <w:szCs w:val="24"/>
            </w:rPr>
            <w:tab/>
          </w:r>
        </w:p>
      </w:sdtContent>
    </w:sdt>
    <w:p w:rsidR="00F459FA" w:rsidRPr="00616BB5" w:rsidRDefault="00616BB5" w:rsidP="00616BB5">
      <w:pPr>
        <w:tabs>
          <w:tab w:val="left" w:pos="2676"/>
        </w:tabs>
        <w:rPr>
          <w:sz w:val="24"/>
          <w:szCs w:val="24"/>
        </w:rPr>
      </w:pPr>
      <w:r>
        <w:rPr>
          <w:sz w:val="24"/>
          <w:szCs w:val="24"/>
        </w:rPr>
        <w:tab/>
      </w:r>
    </w:p>
    <w:sectPr w:rsidR="00F459FA" w:rsidRPr="00616BB5" w:rsidSect="00E403FF">
      <w:footerReference w:type="default" r:id="rId36"/>
      <w:pgSz w:w="11906" w:h="16838"/>
      <w:pgMar w:top="1440" w:right="1800" w:bottom="1440" w:left="1800" w:header="708" w:footer="1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7B" w:rsidRDefault="001C6F7B" w:rsidP="005F6060">
      <w:pPr>
        <w:spacing w:after="0" w:line="240" w:lineRule="auto"/>
      </w:pPr>
      <w:r>
        <w:separator/>
      </w:r>
    </w:p>
  </w:endnote>
  <w:endnote w:type="continuationSeparator" w:id="0">
    <w:p w:rsidR="001C6F7B" w:rsidRDefault="001C6F7B" w:rsidP="005F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7403"/>
      <w:docPartObj>
        <w:docPartGallery w:val="Page Numbers (Bottom of Page)"/>
        <w:docPartUnique/>
      </w:docPartObj>
    </w:sdtPr>
    <w:sdtEndPr/>
    <w:sdtContent>
      <w:p w:rsidR="008D1DFF" w:rsidRDefault="0099270D">
        <w:pPr>
          <w:pStyle w:val="a6"/>
        </w:pPr>
        <w:r>
          <w:rPr>
            <w:noProof/>
          </w:rPr>
          <mc:AlternateContent>
            <mc:Choice Requires="wps">
              <w:drawing>
                <wp:anchor distT="0" distB="0" distL="114300" distR="114300" simplePos="0" relativeHeight="251661312" behindDoc="0" locked="0" layoutInCell="1" allowOverlap="1">
                  <wp:simplePos x="0" y="0"/>
                  <wp:positionH relativeFrom="margin">
                    <wp:posOffset>2402840</wp:posOffset>
                  </wp:positionH>
                  <wp:positionV relativeFrom="bottomMargin">
                    <wp:posOffset>170180</wp:posOffset>
                  </wp:positionV>
                  <wp:extent cx="486410" cy="238760"/>
                  <wp:effectExtent l="14605" t="23495" r="22860" b="2349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8D1DFF" w:rsidRDefault="008D1DFF">
                              <w:pPr>
                                <w:jc w:val="center"/>
                              </w:pPr>
                              <w:r>
                                <w:fldChar w:fldCharType="begin"/>
                              </w:r>
                              <w:r>
                                <w:instrText xml:space="preserve"> PAGE    \* MERGEFORMAT </w:instrText>
                              </w:r>
                              <w:r>
                                <w:fldChar w:fldCharType="separate"/>
                              </w:r>
                              <w:r w:rsidR="0099270D">
                                <w:rPr>
                                  <w:noProof/>
                                </w:rPr>
                                <w:t>26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0" type="#_x0000_t185" style="position:absolute;margin-left:189.2pt;margin-top:13.4pt;width:38.3pt;height:18.8pt;z-index:251661312;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" filled="t" fillcolor="white [3212]" strokecolor="gray [1629]" strokeweight="2.25pt">
                  <v:textbox inset=",0,,0">
                    <w:txbxContent>
                      <w:p w:rsidR="008D1DFF" w:rsidRDefault="008D1DFF">
                        <w:pPr>
                          <w:jc w:val="center"/>
                        </w:pPr>
                        <w:r>
                          <w:fldChar w:fldCharType="begin"/>
                        </w:r>
                        <w:r>
                          <w:instrText xml:space="preserve"> PAGE    \* MERGEFORMAT </w:instrText>
                        </w:r>
                        <w:r>
                          <w:fldChar w:fldCharType="separate"/>
                        </w:r>
                        <w:r w:rsidR="0099270D">
                          <w:rPr>
                            <w:noProof/>
                          </w:rPr>
                          <w:t>26</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-121920</wp:posOffset>
                  </wp:positionH>
                  <wp:positionV relativeFrom="bottomMargin">
                    <wp:posOffset>313055</wp:posOffset>
                  </wp:positionV>
                  <wp:extent cx="5518150" cy="0"/>
                  <wp:effectExtent l="11430" t="15240" r="13970" b="1333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9.6pt;margin-top:24.65pt;width:434.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7B" w:rsidRDefault="001C6F7B" w:rsidP="005F6060">
      <w:pPr>
        <w:spacing w:after="0" w:line="240" w:lineRule="auto"/>
      </w:pPr>
      <w:r>
        <w:separator/>
      </w:r>
    </w:p>
  </w:footnote>
  <w:footnote w:type="continuationSeparator" w:id="0">
    <w:p w:rsidR="001C6F7B" w:rsidRDefault="001C6F7B" w:rsidP="005F6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53DB"/>
      </v:shape>
    </w:pict>
  </w:numPicBullet>
  <w:abstractNum w:abstractNumId="0">
    <w:nsid w:val="273E3E5A"/>
    <w:multiLevelType w:val="hybridMultilevel"/>
    <w:tmpl w:val="65AE3E5C"/>
    <w:lvl w:ilvl="0" w:tplc="B1A80C40">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F8C5CC8"/>
    <w:multiLevelType w:val="hybridMultilevel"/>
    <w:tmpl w:val="7C3C7B6E"/>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D405058"/>
    <w:multiLevelType w:val="hybridMultilevel"/>
    <w:tmpl w:val="17A67B2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DD"/>
    <w:rsid w:val="00010DEC"/>
    <w:rsid w:val="00041D7E"/>
    <w:rsid w:val="00045982"/>
    <w:rsid w:val="000603E9"/>
    <w:rsid w:val="000B670B"/>
    <w:rsid w:val="000C0296"/>
    <w:rsid w:val="000C3007"/>
    <w:rsid w:val="000F2598"/>
    <w:rsid w:val="000F6FE2"/>
    <w:rsid w:val="00124948"/>
    <w:rsid w:val="00134CC7"/>
    <w:rsid w:val="00163061"/>
    <w:rsid w:val="00166892"/>
    <w:rsid w:val="0017334D"/>
    <w:rsid w:val="001806DC"/>
    <w:rsid w:val="001937B7"/>
    <w:rsid w:val="001B404F"/>
    <w:rsid w:val="001C1CD8"/>
    <w:rsid w:val="001C6F7B"/>
    <w:rsid w:val="001D27C4"/>
    <w:rsid w:val="001D4062"/>
    <w:rsid w:val="001D5848"/>
    <w:rsid w:val="001E0BF8"/>
    <w:rsid w:val="001E70C2"/>
    <w:rsid w:val="001F3F6A"/>
    <w:rsid w:val="00204BCA"/>
    <w:rsid w:val="0021177C"/>
    <w:rsid w:val="002310DC"/>
    <w:rsid w:val="0024603A"/>
    <w:rsid w:val="0025743C"/>
    <w:rsid w:val="002963D8"/>
    <w:rsid w:val="002A5F2F"/>
    <w:rsid w:val="002B1A9E"/>
    <w:rsid w:val="00317096"/>
    <w:rsid w:val="0035555F"/>
    <w:rsid w:val="00360D5F"/>
    <w:rsid w:val="00365A44"/>
    <w:rsid w:val="00373942"/>
    <w:rsid w:val="003C336E"/>
    <w:rsid w:val="003C76BE"/>
    <w:rsid w:val="003D1624"/>
    <w:rsid w:val="003D7B78"/>
    <w:rsid w:val="003E7B2D"/>
    <w:rsid w:val="003F3045"/>
    <w:rsid w:val="003F49C9"/>
    <w:rsid w:val="00401ED2"/>
    <w:rsid w:val="00407C3D"/>
    <w:rsid w:val="00443511"/>
    <w:rsid w:val="0045071A"/>
    <w:rsid w:val="00474516"/>
    <w:rsid w:val="004764F5"/>
    <w:rsid w:val="004C2AFA"/>
    <w:rsid w:val="004C50EA"/>
    <w:rsid w:val="004C6BE9"/>
    <w:rsid w:val="004D3528"/>
    <w:rsid w:val="004D3F43"/>
    <w:rsid w:val="0050033C"/>
    <w:rsid w:val="00510C1D"/>
    <w:rsid w:val="00522B3D"/>
    <w:rsid w:val="00523685"/>
    <w:rsid w:val="005610E2"/>
    <w:rsid w:val="00562A08"/>
    <w:rsid w:val="0057306C"/>
    <w:rsid w:val="00574499"/>
    <w:rsid w:val="00583F57"/>
    <w:rsid w:val="00590BE4"/>
    <w:rsid w:val="005A15CC"/>
    <w:rsid w:val="005A1606"/>
    <w:rsid w:val="005A353E"/>
    <w:rsid w:val="005C5A18"/>
    <w:rsid w:val="005D3201"/>
    <w:rsid w:val="005D3DBD"/>
    <w:rsid w:val="005F6060"/>
    <w:rsid w:val="006105ED"/>
    <w:rsid w:val="00613AF6"/>
    <w:rsid w:val="00616BB5"/>
    <w:rsid w:val="00647B67"/>
    <w:rsid w:val="00654824"/>
    <w:rsid w:val="006706AD"/>
    <w:rsid w:val="006718F2"/>
    <w:rsid w:val="006775F5"/>
    <w:rsid w:val="00684642"/>
    <w:rsid w:val="006B6BDD"/>
    <w:rsid w:val="006C5407"/>
    <w:rsid w:val="006D3130"/>
    <w:rsid w:val="006D5596"/>
    <w:rsid w:val="006E0531"/>
    <w:rsid w:val="006F310A"/>
    <w:rsid w:val="007000D6"/>
    <w:rsid w:val="007074A4"/>
    <w:rsid w:val="00712B27"/>
    <w:rsid w:val="0074166D"/>
    <w:rsid w:val="00746E2E"/>
    <w:rsid w:val="00753BCE"/>
    <w:rsid w:val="00760F75"/>
    <w:rsid w:val="0076687F"/>
    <w:rsid w:val="00770D07"/>
    <w:rsid w:val="007843E1"/>
    <w:rsid w:val="0079655E"/>
    <w:rsid w:val="007C4F54"/>
    <w:rsid w:val="007D1473"/>
    <w:rsid w:val="007D2267"/>
    <w:rsid w:val="007E6F1C"/>
    <w:rsid w:val="007F0A07"/>
    <w:rsid w:val="00802176"/>
    <w:rsid w:val="00812A84"/>
    <w:rsid w:val="00825D34"/>
    <w:rsid w:val="0084342E"/>
    <w:rsid w:val="00855E47"/>
    <w:rsid w:val="00866A60"/>
    <w:rsid w:val="00870399"/>
    <w:rsid w:val="00885024"/>
    <w:rsid w:val="0089567C"/>
    <w:rsid w:val="008A47C6"/>
    <w:rsid w:val="008B3E68"/>
    <w:rsid w:val="008D1DFF"/>
    <w:rsid w:val="008E0656"/>
    <w:rsid w:val="008E5C85"/>
    <w:rsid w:val="008F149C"/>
    <w:rsid w:val="009159AB"/>
    <w:rsid w:val="00925738"/>
    <w:rsid w:val="00931298"/>
    <w:rsid w:val="00936FAB"/>
    <w:rsid w:val="00937566"/>
    <w:rsid w:val="00940AC2"/>
    <w:rsid w:val="00952291"/>
    <w:rsid w:val="00964546"/>
    <w:rsid w:val="00970358"/>
    <w:rsid w:val="0097248D"/>
    <w:rsid w:val="00982120"/>
    <w:rsid w:val="0099270D"/>
    <w:rsid w:val="00994424"/>
    <w:rsid w:val="009B60F9"/>
    <w:rsid w:val="009C731F"/>
    <w:rsid w:val="009D1BD1"/>
    <w:rsid w:val="009D6C8C"/>
    <w:rsid w:val="009F2102"/>
    <w:rsid w:val="00A0481E"/>
    <w:rsid w:val="00A3184D"/>
    <w:rsid w:val="00A55683"/>
    <w:rsid w:val="00A63B7F"/>
    <w:rsid w:val="00A760E9"/>
    <w:rsid w:val="00A8046A"/>
    <w:rsid w:val="00A8511E"/>
    <w:rsid w:val="00A87DF2"/>
    <w:rsid w:val="00A9083B"/>
    <w:rsid w:val="00AA2B44"/>
    <w:rsid w:val="00AC0D95"/>
    <w:rsid w:val="00AC44B7"/>
    <w:rsid w:val="00AC71C8"/>
    <w:rsid w:val="00AD3E4F"/>
    <w:rsid w:val="00AD63A0"/>
    <w:rsid w:val="00AE1FDB"/>
    <w:rsid w:val="00AF2B7C"/>
    <w:rsid w:val="00B0507B"/>
    <w:rsid w:val="00B1472C"/>
    <w:rsid w:val="00B15F4B"/>
    <w:rsid w:val="00B235C0"/>
    <w:rsid w:val="00B42183"/>
    <w:rsid w:val="00B527FE"/>
    <w:rsid w:val="00B62F81"/>
    <w:rsid w:val="00B64B20"/>
    <w:rsid w:val="00B65FB9"/>
    <w:rsid w:val="00B7414F"/>
    <w:rsid w:val="00B82A97"/>
    <w:rsid w:val="00B84032"/>
    <w:rsid w:val="00B845F2"/>
    <w:rsid w:val="00B94C41"/>
    <w:rsid w:val="00BA6C47"/>
    <w:rsid w:val="00BB5614"/>
    <w:rsid w:val="00BC01E8"/>
    <w:rsid w:val="00BC26C7"/>
    <w:rsid w:val="00BC66B6"/>
    <w:rsid w:val="00BC7168"/>
    <w:rsid w:val="00BE7C7B"/>
    <w:rsid w:val="00BF7B33"/>
    <w:rsid w:val="00C166B5"/>
    <w:rsid w:val="00C22866"/>
    <w:rsid w:val="00C24EC3"/>
    <w:rsid w:val="00C42568"/>
    <w:rsid w:val="00C729EE"/>
    <w:rsid w:val="00CB5186"/>
    <w:rsid w:val="00CC460E"/>
    <w:rsid w:val="00CD73C2"/>
    <w:rsid w:val="00CE4ED8"/>
    <w:rsid w:val="00CF5C1E"/>
    <w:rsid w:val="00D068A8"/>
    <w:rsid w:val="00D1789B"/>
    <w:rsid w:val="00D22FDF"/>
    <w:rsid w:val="00D3237F"/>
    <w:rsid w:val="00D353CE"/>
    <w:rsid w:val="00D461A2"/>
    <w:rsid w:val="00D70813"/>
    <w:rsid w:val="00D71F1F"/>
    <w:rsid w:val="00DB23E7"/>
    <w:rsid w:val="00DC0C0C"/>
    <w:rsid w:val="00DC4E3B"/>
    <w:rsid w:val="00DF270C"/>
    <w:rsid w:val="00E15EF6"/>
    <w:rsid w:val="00E23424"/>
    <w:rsid w:val="00E257AB"/>
    <w:rsid w:val="00E30D68"/>
    <w:rsid w:val="00E403FF"/>
    <w:rsid w:val="00E539D0"/>
    <w:rsid w:val="00E76D55"/>
    <w:rsid w:val="00E86E58"/>
    <w:rsid w:val="00EB0694"/>
    <w:rsid w:val="00EB32ED"/>
    <w:rsid w:val="00EB4E66"/>
    <w:rsid w:val="00ED72E3"/>
    <w:rsid w:val="00F0218B"/>
    <w:rsid w:val="00F0372D"/>
    <w:rsid w:val="00F21513"/>
    <w:rsid w:val="00F34EE7"/>
    <w:rsid w:val="00F459FA"/>
    <w:rsid w:val="00F562CA"/>
    <w:rsid w:val="00F62241"/>
    <w:rsid w:val="00F71D22"/>
    <w:rsid w:val="00F827C5"/>
    <w:rsid w:val="00F93981"/>
    <w:rsid w:val="00F97ADB"/>
    <w:rsid w:val="00FB1C79"/>
    <w:rsid w:val="00FC3223"/>
    <w:rsid w:val="00FE7E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66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908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5744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B6B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6B6BDD"/>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9D6C8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D6C8C"/>
    <w:rPr>
      <w:rFonts w:ascii="Tahoma" w:hAnsi="Tahoma" w:cs="Tahoma"/>
      <w:sz w:val="16"/>
      <w:szCs w:val="16"/>
    </w:rPr>
  </w:style>
  <w:style w:type="character" w:customStyle="1" w:styleId="1Char">
    <w:name w:val="Επικεφαλίδα 1 Char"/>
    <w:basedOn w:val="a0"/>
    <w:link w:val="1"/>
    <w:uiPriority w:val="9"/>
    <w:rsid w:val="00166892"/>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A9083B"/>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802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574499"/>
    <w:rPr>
      <w:rFonts w:asciiTheme="majorHAnsi" w:eastAsiaTheme="majorEastAsia" w:hAnsiTheme="majorHAnsi" w:cstheme="majorBidi"/>
      <w:b/>
      <w:bCs/>
      <w:color w:val="4F81BD" w:themeColor="accent1"/>
    </w:rPr>
  </w:style>
  <w:style w:type="paragraph" w:styleId="a5">
    <w:name w:val="header"/>
    <w:basedOn w:val="a"/>
    <w:link w:val="Char1"/>
    <w:uiPriority w:val="99"/>
    <w:unhideWhenUsed/>
    <w:rsid w:val="005F6060"/>
    <w:pPr>
      <w:tabs>
        <w:tab w:val="center" w:pos="4153"/>
        <w:tab w:val="right" w:pos="8306"/>
      </w:tabs>
      <w:spacing w:after="0" w:line="240" w:lineRule="auto"/>
    </w:pPr>
  </w:style>
  <w:style w:type="character" w:customStyle="1" w:styleId="Char1">
    <w:name w:val="Κεφαλίδα Char"/>
    <w:basedOn w:val="a0"/>
    <w:link w:val="a5"/>
    <w:uiPriority w:val="99"/>
    <w:rsid w:val="005F6060"/>
  </w:style>
  <w:style w:type="paragraph" w:styleId="a6">
    <w:name w:val="footer"/>
    <w:basedOn w:val="a"/>
    <w:link w:val="Char2"/>
    <w:uiPriority w:val="99"/>
    <w:unhideWhenUsed/>
    <w:rsid w:val="005F6060"/>
    <w:pPr>
      <w:tabs>
        <w:tab w:val="center" w:pos="4153"/>
        <w:tab w:val="right" w:pos="8306"/>
      </w:tabs>
      <w:spacing w:after="0" w:line="240" w:lineRule="auto"/>
    </w:pPr>
  </w:style>
  <w:style w:type="character" w:customStyle="1" w:styleId="Char2">
    <w:name w:val="Υποσέλιδο Char"/>
    <w:basedOn w:val="a0"/>
    <w:link w:val="a6"/>
    <w:uiPriority w:val="99"/>
    <w:rsid w:val="005F6060"/>
  </w:style>
  <w:style w:type="paragraph" w:styleId="a7">
    <w:name w:val="caption"/>
    <w:basedOn w:val="a"/>
    <w:next w:val="a"/>
    <w:uiPriority w:val="35"/>
    <w:unhideWhenUsed/>
    <w:qFormat/>
    <w:rsid w:val="00684642"/>
    <w:pPr>
      <w:spacing w:line="240" w:lineRule="auto"/>
    </w:pPr>
    <w:rPr>
      <w:b/>
      <w:bCs/>
      <w:color w:val="4F81BD" w:themeColor="accent1"/>
      <w:sz w:val="18"/>
      <w:szCs w:val="18"/>
    </w:rPr>
  </w:style>
  <w:style w:type="character" w:styleId="-">
    <w:name w:val="Hyperlink"/>
    <w:basedOn w:val="a0"/>
    <w:uiPriority w:val="99"/>
    <w:unhideWhenUsed/>
    <w:rsid w:val="003E7B2D"/>
    <w:rPr>
      <w:color w:val="0000FF"/>
      <w:u w:val="single"/>
    </w:rPr>
  </w:style>
  <w:style w:type="character" w:styleId="a8">
    <w:name w:val="Strong"/>
    <w:basedOn w:val="a0"/>
    <w:uiPriority w:val="22"/>
    <w:qFormat/>
    <w:rsid w:val="003D1624"/>
    <w:rPr>
      <w:b/>
      <w:bCs/>
    </w:rPr>
  </w:style>
  <w:style w:type="paragraph" w:styleId="a9">
    <w:name w:val="Document Map"/>
    <w:basedOn w:val="a"/>
    <w:link w:val="Char3"/>
    <w:uiPriority w:val="99"/>
    <w:semiHidden/>
    <w:unhideWhenUsed/>
    <w:rsid w:val="003F3045"/>
    <w:pPr>
      <w:spacing w:after="0" w:line="240" w:lineRule="auto"/>
    </w:pPr>
    <w:rPr>
      <w:rFonts w:ascii="Tahoma" w:hAnsi="Tahoma" w:cs="Tahoma"/>
      <w:sz w:val="16"/>
      <w:szCs w:val="16"/>
    </w:rPr>
  </w:style>
  <w:style w:type="character" w:customStyle="1" w:styleId="Char3">
    <w:name w:val="Χάρτης εγγράφου Char"/>
    <w:basedOn w:val="a0"/>
    <w:link w:val="a9"/>
    <w:uiPriority w:val="99"/>
    <w:semiHidden/>
    <w:rsid w:val="003F3045"/>
    <w:rPr>
      <w:rFonts w:ascii="Tahoma" w:hAnsi="Tahoma" w:cs="Tahoma"/>
      <w:sz w:val="16"/>
      <w:szCs w:val="16"/>
    </w:rPr>
  </w:style>
  <w:style w:type="paragraph" w:styleId="aa">
    <w:name w:val="TOC Heading"/>
    <w:basedOn w:val="1"/>
    <w:next w:val="a"/>
    <w:uiPriority w:val="39"/>
    <w:semiHidden/>
    <w:unhideWhenUsed/>
    <w:qFormat/>
    <w:rsid w:val="00F459FA"/>
    <w:pPr>
      <w:outlineLvl w:val="9"/>
    </w:pPr>
  </w:style>
  <w:style w:type="paragraph" w:styleId="10">
    <w:name w:val="toc 1"/>
    <w:basedOn w:val="a"/>
    <w:next w:val="a"/>
    <w:autoRedefine/>
    <w:uiPriority w:val="39"/>
    <w:unhideWhenUsed/>
    <w:rsid w:val="00F459FA"/>
    <w:pPr>
      <w:spacing w:after="100"/>
    </w:pPr>
  </w:style>
  <w:style w:type="paragraph" w:styleId="20">
    <w:name w:val="toc 2"/>
    <w:basedOn w:val="a"/>
    <w:next w:val="a"/>
    <w:autoRedefine/>
    <w:uiPriority w:val="39"/>
    <w:unhideWhenUsed/>
    <w:rsid w:val="00F459FA"/>
    <w:pPr>
      <w:spacing w:after="100"/>
      <w:ind w:left="220"/>
    </w:pPr>
  </w:style>
  <w:style w:type="paragraph" w:styleId="30">
    <w:name w:val="toc 3"/>
    <w:basedOn w:val="a"/>
    <w:next w:val="a"/>
    <w:autoRedefine/>
    <w:uiPriority w:val="39"/>
    <w:unhideWhenUsed/>
    <w:rsid w:val="00F459FA"/>
    <w:pPr>
      <w:spacing w:after="100"/>
      <w:ind w:left="440"/>
    </w:pPr>
  </w:style>
  <w:style w:type="paragraph" w:styleId="ab">
    <w:name w:val="List Paragraph"/>
    <w:basedOn w:val="a"/>
    <w:uiPriority w:val="34"/>
    <w:qFormat/>
    <w:rsid w:val="00AD3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66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908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5744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B6B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6B6BDD"/>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9D6C8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D6C8C"/>
    <w:rPr>
      <w:rFonts w:ascii="Tahoma" w:hAnsi="Tahoma" w:cs="Tahoma"/>
      <w:sz w:val="16"/>
      <w:szCs w:val="16"/>
    </w:rPr>
  </w:style>
  <w:style w:type="character" w:customStyle="1" w:styleId="1Char">
    <w:name w:val="Επικεφαλίδα 1 Char"/>
    <w:basedOn w:val="a0"/>
    <w:link w:val="1"/>
    <w:uiPriority w:val="9"/>
    <w:rsid w:val="00166892"/>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A9083B"/>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802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574499"/>
    <w:rPr>
      <w:rFonts w:asciiTheme="majorHAnsi" w:eastAsiaTheme="majorEastAsia" w:hAnsiTheme="majorHAnsi" w:cstheme="majorBidi"/>
      <w:b/>
      <w:bCs/>
      <w:color w:val="4F81BD" w:themeColor="accent1"/>
    </w:rPr>
  </w:style>
  <w:style w:type="paragraph" w:styleId="a5">
    <w:name w:val="header"/>
    <w:basedOn w:val="a"/>
    <w:link w:val="Char1"/>
    <w:uiPriority w:val="99"/>
    <w:unhideWhenUsed/>
    <w:rsid w:val="005F6060"/>
    <w:pPr>
      <w:tabs>
        <w:tab w:val="center" w:pos="4153"/>
        <w:tab w:val="right" w:pos="8306"/>
      </w:tabs>
      <w:spacing w:after="0" w:line="240" w:lineRule="auto"/>
    </w:pPr>
  </w:style>
  <w:style w:type="character" w:customStyle="1" w:styleId="Char1">
    <w:name w:val="Κεφαλίδα Char"/>
    <w:basedOn w:val="a0"/>
    <w:link w:val="a5"/>
    <w:uiPriority w:val="99"/>
    <w:rsid w:val="005F6060"/>
  </w:style>
  <w:style w:type="paragraph" w:styleId="a6">
    <w:name w:val="footer"/>
    <w:basedOn w:val="a"/>
    <w:link w:val="Char2"/>
    <w:uiPriority w:val="99"/>
    <w:unhideWhenUsed/>
    <w:rsid w:val="005F6060"/>
    <w:pPr>
      <w:tabs>
        <w:tab w:val="center" w:pos="4153"/>
        <w:tab w:val="right" w:pos="8306"/>
      </w:tabs>
      <w:spacing w:after="0" w:line="240" w:lineRule="auto"/>
    </w:pPr>
  </w:style>
  <w:style w:type="character" w:customStyle="1" w:styleId="Char2">
    <w:name w:val="Υποσέλιδο Char"/>
    <w:basedOn w:val="a0"/>
    <w:link w:val="a6"/>
    <w:uiPriority w:val="99"/>
    <w:rsid w:val="005F6060"/>
  </w:style>
  <w:style w:type="paragraph" w:styleId="a7">
    <w:name w:val="caption"/>
    <w:basedOn w:val="a"/>
    <w:next w:val="a"/>
    <w:uiPriority w:val="35"/>
    <w:unhideWhenUsed/>
    <w:qFormat/>
    <w:rsid w:val="00684642"/>
    <w:pPr>
      <w:spacing w:line="240" w:lineRule="auto"/>
    </w:pPr>
    <w:rPr>
      <w:b/>
      <w:bCs/>
      <w:color w:val="4F81BD" w:themeColor="accent1"/>
      <w:sz w:val="18"/>
      <w:szCs w:val="18"/>
    </w:rPr>
  </w:style>
  <w:style w:type="character" w:styleId="-">
    <w:name w:val="Hyperlink"/>
    <w:basedOn w:val="a0"/>
    <w:uiPriority w:val="99"/>
    <w:unhideWhenUsed/>
    <w:rsid w:val="003E7B2D"/>
    <w:rPr>
      <w:color w:val="0000FF"/>
      <w:u w:val="single"/>
    </w:rPr>
  </w:style>
  <w:style w:type="character" w:styleId="a8">
    <w:name w:val="Strong"/>
    <w:basedOn w:val="a0"/>
    <w:uiPriority w:val="22"/>
    <w:qFormat/>
    <w:rsid w:val="003D1624"/>
    <w:rPr>
      <w:b/>
      <w:bCs/>
    </w:rPr>
  </w:style>
  <w:style w:type="paragraph" w:styleId="a9">
    <w:name w:val="Document Map"/>
    <w:basedOn w:val="a"/>
    <w:link w:val="Char3"/>
    <w:uiPriority w:val="99"/>
    <w:semiHidden/>
    <w:unhideWhenUsed/>
    <w:rsid w:val="003F3045"/>
    <w:pPr>
      <w:spacing w:after="0" w:line="240" w:lineRule="auto"/>
    </w:pPr>
    <w:rPr>
      <w:rFonts w:ascii="Tahoma" w:hAnsi="Tahoma" w:cs="Tahoma"/>
      <w:sz w:val="16"/>
      <w:szCs w:val="16"/>
    </w:rPr>
  </w:style>
  <w:style w:type="character" w:customStyle="1" w:styleId="Char3">
    <w:name w:val="Χάρτης εγγράφου Char"/>
    <w:basedOn w:val="a0"/>
    <w:link w:val="a9"/>
    <w:uiPriority w:val="99"/>
    <w:semiHidden/>
    <w:rsid w:val="003F3045"/>
    <w:rPr>
      <w:rFonts w:ascii="Tahoma" w:hAnsi="Tahoma" w:cs="Tahoma"/>
      <w:sz w:val="16"/>
      <w:szCs w:val="16"/>
    </w:rPr>
  </w:style>
  <w:style w:type="paragraph" w:styleId="aa">
    <w:name w:val="TOC Heading"/>
    <w:basedOn w:val="1"/>
    <w:next w:val="a"/>
    <w:uiPriority w:val="39"/>
    <w:semiHidden/>
    <w:unhideWhenUsed/>
    <w:qFormat/>
    <w:rsid w:val="00F459FA"/>
    <w:pPr>
      <w:outlineLvl w:val="9"/>
    </w:pPr>
  </w:style>
  <w:style w:type="paragraph" w:styleId="10">
    <w:name w:val="toc 1"/>
    <w:basedOn w:val="a"/>
    <w:next w:val="a"/>
    <w:autoRedefine/>
    <w:uiPriority w:val="39"/>
    <w:unhideWhenUsed/>
    <w:rsid w:val="00F459FA"/>
    <w:pPr>
      <w:spacing w:after="100"/>
    </w:pPr>
  </w:style>
  <w:style w:type="paragraph" w:styleId="20">
    <w:name w:val="toc 2"/>
    <w:basedOn w:val="a"/>
    <w:next w:val="a"/>
    <w:autoRedefine/>
    <w:uiPriority w:val="39"/>
    <w:unhideWhenUsed/>
    <w:rsid w:val="00F459FA"/>
    <w:pPr>
      <w:spacing w:after="100"/>
      <w:ind w:left="220"/>
    </w:pPr>
  </w:style>
  <w:style w:type="paragraph" w:styleId="30">
    <w:name w:val="toc 3"/>
    <w:basedOn w:val="a"/>
    <w:next w:val="a"/>
    <w:autoRedefine/>
    <w:uiPriority w:val="39"/>
    <w:unhideWhenUsed/>
    <w:rsid w:val="00F459FA"/>
    <w:pPr>
      <w:spacing w:after="100"/>
      <w:ind w:left="440"/>
    </w:pPr>
  </w:style>
  <w:style w:type="paragraph" w:styleId="ab">
    <w:name w:val="List Paragraph"/>
    <w:basedOn w:val="a"/>
    <w:uiPriority w:val="34"/>
    <w:qFormat/>
    <w:rsid w:val="00AD3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2627">
      <w:bodyDiv w:val="1"/>
      <w:marLeft w:val="0"/>
      <w:marRight w:val="0"/>
      <w:marTop w:val="0"/>
      <w:marBottom w:val="0"/>
      <w:divBdr>
        <w:top w:val="none" w:sz="0" w:space="0" w:color="auto"/>
        <w:left w:val="none" w:sz="0" w:space="0" w:color="auto"/>
        <w:bottom w:val="none" w:sz="0" w:space="0" w:color="auto"/>
        <w:right w:val="none" w:sz="0" w:space="0" w:color="auto"/>
      </w:divBdr>
    </w:div>
    <w:div w:id="1660304984">
      <w:bodyDiv w:val="1"/>
      <w:marLeft w:val="0"/>
      <w:marRight w:val="0"/>
      <w:marTop w:val="0"/>
      <w:marBottom w:val="0"/>
      <w:divBdr>
        <w:top w:val="none" w:sz="0" w:space="0" w:color="auto"/>
        <w:left w:val="none" w:sz="0" w:space="0" w:color="auto"/>
        <w:bottom w:val="none" w:sz="0" w:space="0" w:color="auto"/>
        <w:right w:val="none" w:sz="0" w:space="0" w:color="auto"/>
      </w:divBdr>
    </w:div>
    <w:div w:id="20265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yperlink" Target="http://www.greek-language.gr/greekLang/studies/history/thema_16/08.html" TargetMode="External"/><Relationship Id="rId26" Type="http://schemas.openxmlformats.org/officeDocument/2006/relationships/hyperlink" Target="http://www.christianity.com/church/church-history/timeline/1201-1500/erasmus-11629886.html" TargetMode="External"/><Relationship Id="rId3" Type="http://schemas.openxmlformats.org/officeDocument/2006/relationships/styles" Target="styles.xml"/><Relationship Id="rId21" Type="http://schemas.openxmlformats.org/officeDocument/2006/relationships/hyperlink" Target="http://www.medieval-life-and-times.info/medieval-religion/protestant-reformation.htm" TargetMode="External"/><Relationship Id="rId34" Type="http://schemas.openxmlformats.org/officeDocument/2006/relationships/hyperlink" Target="https://www.durhamworldheritagesite.com/history/reformation" TargetMode="Externa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yperlink" Target="http://www.greek-language.gr/greekLang/studies/history/thema_08/index.html" TargetMode="External"/><Relationship Id="rId25" Type="http://schemas.openxmlformats.org/officeDocument/2006/relationships/hyperlink" Target="http://history.hanover.edu/hhr/94/hhr94_3.html" TargetMode="External"/><Relationship Id="rId33" Type="http://schemas.openxmlformats.org/officeDocument/2006/relationships/hyperlink" Target="http://www.medieval-life-and-times.info/medieval-religion/protestant-reformation.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wikipedia.org/wiki/%CE%A0%CF%81%CE%BF%CF%86%CE%BF%CF%81%CE%AC_%CF%84%CE%B7%CF%82_%CE%BA%CE%BB%CE%B1%CF%83%CE%B9%CE%BA%CE%AE%CF%82_%CE%91%CF%81%CF%87%CE%B1%CE%AF%CE%B1%CF%82_%CE%95%CE%BB%CE%BB%CE%B7%CE%BD%CE%B9%CE%BA%CE%AE%CF%82_%CE%B3%CE%BB%CF%8E%CF%83%CF%83%CE%B1%CF%82" TargetMode="External"/><Relationship Id="rId20" Type="http://schemas.openxmlformats.org/officeDocument/2006/relationships/hyperlink" Target="http://education-portal.com/academy/lesson/life-after-the-reformation-protestant-influence-on-society.html" TargetMode="External"/><Relationship Id="rId29" Type="http://schemas.openxmlformats.org/officeDocument/2006/relationships/hyperlink" Target="http://www.greatsite.com/timeline-english-bible-history/martin-luthe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www.elia.org.gr/default.fds?langid=2&amp;pagecode=08.03.02.04&amp;pageid=146" TargetMode="External"/><Relationship Id="rId32" Type="http://schemas.openxmlformats.org/officeDocument/2006/relationships/hyperlink" Target="http://www.historylearningsite.co.uk/the-counter-reformation.ht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ewsbeast.gr/portraita/arthro/559198/o-ollandos-anthropistis-desiderious-erasmous/" TargetMode="External"/><Relationship Id="rId23" Type="http://schemas.openxmlformats.org/officeDocument/2006/relationships/hyperlink" Target="http://www.infoplease.com/encyclopedia/society/reformation-the-influence-martin-luther.html" TargetMode="External"/><Relationship Id="rId28" Type="http://schemas.openxmlformats.org/officeDocument/2006/relationships/hyperlink" Target="http://el.wikipedia.org/wiki/%CE%9C%CE%B1%CF%81%CF%84%CE%AF%CE%BD%CE%BF%CF%82_%CE%9B%CE%BF%CF%8D%CE%B8%CE%B7%CF%81%CE%BF%CF%82" TargetMode="External"/><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thirdmill.org/files/english/html/ch/CH.Arnold.RMT.2.html" TargetMode="External"/><Relationship Id="rId31" Type="http://schemas.openxmlformats.org/officeDocument/2006/relationships/hyperlink" Target="http://www.newadvent.org/cathen/04437a.ht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encyclopedia.com/topic/Reformation.aspx" TargetMode="External"/><Relationship Id="rId27" Type="http://schemas.openxmlformats.org/officeDocument/2006/relationships/hyperlink" Target="http://www.christianity.com/church/church-history/timeline/1501-1600/erasmus-loaded-the-reformation-cannon-11629916.html" TargetMode="External"/><Relationship Id="rId30" Type="http://schemas.openxmlformats.org/officeDocument/2006/relationships/hyperlink" Target="http://www.bbc.co.uk/history/historic_figures/luther_martin.shtml" TargetMode="External"/><Relationship Id="rId35" Type="http://schemas.openxmlformats.org/officeDocument/2006/relationships/hyperlink" Target="http://www.slideshare.net/marshascott/the-impact-of-the-reform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CE9-F03F-4D3C-865C-11CFDCAE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10415</Words>
  <Characters>56246</Characters>
  <Application>Microsoft Office Word</Application>
  <DocSecurity>0</DocSecurity>
  <Lines>468</Lines>
  <Paragraphs>133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2015-01-07T14:50:00Z</cp:lastPrinted>
  <dcterms:created xsi:type="dcterms:W3CDTF">2015-11-05T20:09:00Z</dcterms:created>
  <dcterms:modified xsi:type="dcterms:W3CDTF">2015-11-05T20:09:00Z</dcterms:modified>
</cp:coreProperties>
</file>