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CD3" w:rsidRDefault="00D95CD3" w:rsidP="00D95CD3">
      <w:pPr>
        <w:rPr>
          <w:rFonts w:ascii="Constantia" w:hAnsi="Constantia"/>
          <w:b/>
          <w:bCs/>
        </w:rPr>
      </w:pPr>
      <w:r w:rsidRPr="007F649F">
        <w:rPr>
          <w:rFonts w:ascii="Constantia" w:hAnsi="Constantia"/>
          <w:b/>
          <w:bCs/>
          <w:u w:val="single"/>
        </w:rPr>
        <w:t xml:space="preserve">Κείμενο </w:t>
      </w:r>
      <w:r w:rsidRPr="007A3094">
        <w:rPr>
          <w:rFonts w:ascii="Constantia" w:hAnsi="Constantia"/>
          <w:b/>
          <w:bCs/>
        </w:rPr>
        <w:t>Ι</w:t>
      </w:r>
      <w:r>
        <w:rPr>
          <w:rFonts w:ascii="Constantia" w:hAnsi="Constantia"/>
          <w:b/>
          <w:bCs/>
        </w:rPr>
        <w:t xml:space="preserve">: </w:t>
      </w:r>
    </w:p>
    <w:p w:rsidR="00934FE2" w:rsidRPr="00D95CD3" w:rsidRDefault="00BF53AD" w:rsidP="00D95CD3">
      <w:pPr>
        <w:jc w:val="center"/>
        <w:rPr>
          <w:rFonts w:ascii="Constantia" w:hAnsi="Constantia"/>
          <w:b/>
          <w:bCs/>
        </w:rPr>
      </w:pPr>
      <w:r>
        <w:rPr>
          <w:rFonts w:ascii="Constantia" w:hAnsi="Constantia"/>
          <w:b/>
          <w:bCs/>
        </w:rPr>
        <w:t>Ο ιός ως κοινωνική εμπειρία</w:t>
      </w:r>
    </w:p>
    <w:tbl>
      <w:tblPr>
        <w:tblStyle w:val="a3"/>
        <w:tblW w:w="0" w:type="auto"/>
        <w:tblLook w:val="04A0" w:firstRow="1" w:lastRow="0" w:firstColumn="1" w:lastColumn="0" w:noHBand="0" w:noVBand="1"/>
      </w:tblPr>
      <w:tblGrid>
        <w:gridCol w:w="7792"/>
        <w:gridCol w:w="504"/>
      </w:tblGrid>
      <w:tr w:rsidR="00D95CD3" w:rsidRPr="00A52708" w:rsidTr="00D95CD3">
        <w:tc>
          <w:tcPr>
            <w:tcW w:w="7792" w:type="dxa"/>
            <w:tcBorders>
              <w:top w:val="nil"/>
              <w:left w:val="nil"/>
              <w:bottom w:val="nil"/>
              <w:right w:val="single" w:sz="4" w:space="0" w:color="auto"/>
            </w:tcBorders>
          </w:tcPr>
          <w:p w:rsidR="00D95CD3" w:rsidRPr="00A52708" w:rsidRDefault="00A52708" w:rsidP="00A52708">
            <w:pPr>
              <w:spacing w:line="360" w:lineRule="auto"/>
              <w:ind w:left="168"/>
              <w:jc w:val="both"/>
              <w:rPr>
                <w:rFonts w:ascii="Constantia" w:hAnsi="Constantia"/>
              </w:rPr>
            </w:pPr>
            <w:r w:rsidRPr="00A52708">
              <w:rPr>
                <w:rFonts w:ascii="Constantia" w:hAnsi="Constantia"/>
              </w:rPr>
              <w:t xml:space="preserve">   1. O covid-19 είναι, τελικά, η αντιστροφή της παγκοσμιοποίησης, μια </w:t>
            </w:r>
            <w:r w:rsidRPr="00A944DD">
              <w:rPr>
                <w:rFonts w:ascii="Constantia" w:hAnsi="Constantia"/>
                <w:b/>
                <w:bCs/>
              </w:rPr>
              <w:t>«</w:t>
            </w:r>
            <w:proofErr w:type="spellStart"/>
            <w:r w:rsidRPr="00A944DD">
              <w:rPr>
                <w:rFonts w:ascii="Constantia" w:hAnsi="Constantia"/>
                <w:b/>
                <w:bCs/>
              </w:rPr>
              <w:t>αποπαγκοσμίευση</w:t>
            </w:r>
            <w:proofErr w:type="spellEnd"/>
            <w:r w:rsidRPr="00A944DD">
              <w:rPr>
                <w:rFonts w:ascii="Constantia" w:hAnsi="Constantia"/>
                <w:b/>
                <w:bCs/>
              </w:rPr>
              <w:t>»</w:t>
            </w:r>
            <w:r w:rsidRPr="00A52708">
              <w:rPr>
                <w:rFonts w:ascii="Constantia" w:hAnsi="Constantia"/>
              </w:rPr>
              <w:t xml:space="preserve">; </w:t>
            </w:r>
            <w:r w:rsidR="006C34A3">
              <w:rPr>
                <w:rFonts w:ascii="Constantia" w:hAnsi="Constantia"/>
              </w:rPr>
              <w:t>Ε</w:t>
            </w:r>
            <w:r w:rsidRPr="00A52708">
              <w:rPr>
                <w:rFonts w:ascii="Constantia" w:hAnsi="Constantia"/>
              </w:rPr>
              <w:t xml:space="preserve">ίναι αδιάψευστο πως αυτός ο ιός προκαλεί βλάβη σε ιδέες, τρόπους ζωής και δραστηριότητες των συνδεδεμένων κοινωνιών. Με τον έναν ή άλλον τρόπο θίγονται όλες οι μορφές της κοινωνικότητας και της φυσικής επικοινωνίας των ανθρώπων. Μορφές διασκέδασης και πολιτισμικές εμπειρίες που αποτελούν </w:t>
            </w:r>
            <w:proofErr w:type="spellStart"/>
            <w:r w:rsidRPr="00A52708">
              <w:rPr>
                <w:rFonts w:ascii="Constantia" w:hAnsi="Constantia"/>
              </w:rPr>
              <w:t>ρουτίνες</w:t>
            </w:r>
            <w:proofErr w:type="spellEnd"/>
            <w:r w:rsidRPr="00A52708">
              <w:rPr>
                <w:rFonts w:ascii="Constantia" w:hAnsi="Constantia"/>
              </w:rPr>
              <w:t xml:space="preserve"> της σύγχρονης κοινωνικής ζωής, από τον σωματικό συγχρωτισμό σε συναυλίες και γήπεδα μέχρι τις παρουσιάσεις βιβλίων, τις εκθέσεις ή την παρακολούθηση συνεδρίων, όλα αυτά αναστέλλονται ή περιορίζονται με τρόπο δραστικό. Αλλά το πιο χαρακτηριστικό πλήγμα στον πολιτισμό της φιλελεύθερης παγκοσμιοποίησης είναι η «επίθεση» στον τουρισμό. Σε μια περίοδο που πολλοί μιλούσαν για τις συνέπειες του </w:t>
            </w:r>
            <w:proofErr w:type="spellStart"/>
            <w:r w:rsidRPr="00A52708">
              <w:rPr>
                <w:rFonts w:ascii="Constantia" w:hAnsi="Constantia"/>
              </w:rPr>
              <w:t>υπερ</w:t>
            </w:r>
            <w:proofErr w:type="spellEnd"/>
            <w:r w:rsidR="00A944DD">
              <w:rPr>
                <w:rFonts w:ascii="Constantia" w:hAnsi="Constantia"/>
              </w:rPr>
              <w:t>-</w:t>
            </w:r>
            <w:r w:rsidRPr="00A52708">
              <w:rPr>
                <w:rFonts w:ascii="Constantia" w:hAnsi="Constantia"/>
              </w:rPr>
              <w:t xml:space="preserve">τουρισμού, εμφανίζεται ο covid-19 ως παράξενος και μακάβριος </w:t>
            </w:r>
            <w:r w:rsidRPr="00A944DD">
              <w:rPr>
                <w:rFonts w:ascii="Constantia" w:hAnsi="Constantia"/>
                <w:b/>
                <w:bCs/>
              </w:rPr>
              <w:t>«ρυθμιστής»</w:t>
            </w:r>
            <w:r w:rsidRPr="00A52708">
              <w:rPr>
                <w:rFonts w:ascii="Constantia" w:hAnsi="Constantia"/>
              </w:rPr>
              <w:t xml:space="preserve"> του προβλήματος. </w:t>
            </w:r>
          </w:p>
          <w:p w:rsidR="00A52708" w:rsidRPr="00A52708" w:rsidRDefault="006C34A3" w:rsidP="00A52708">
            <w:pPr>
              <w:spacing w:line="360" w:lineRule="auto"/>
              <w:ind w:left="168"/>
              <w:jc w:val="both"/>
              <w:rPr>
                <w:rFonts w:ascii="Constantia" w:hAnsi="Constantia"/>
              </w:rPr>
            </w:pPr>
            <w:r>
              <w:rPr>
                <w:rFonts w:ascii="Constantia" w:hAnsi="Constantia"/>
              </w:rPr>
              <w:t xml:space="preserve">   2. </w:t>
            </w:r>
            <w:r w:rsidR="00A52708" w:rsidRPr="00A52708">
              <w:rPr>
                <w:rFonts w:ascii="Constantia" w:hAnsi="Constantia"/>
              </w:rPr>
              <w:t xml:space="preserve">Μπορούμε, νομίζω, να τολμήσουμε μια αναλογία ανάμεσα στον συγκεκριμένο ιό και στην ιδεολογική συγκυρία την οποία διανύουμε. Ο </w:t>
            </w:r>
            <w:proofErr w:type="spellStart"/>
            <w:r w:rsidR="00A52708" w:rsidRPr="00A52708">
              <w:rPr>
                <w:rFonts w:ascii="Constantia" w:hAnsi="Constantia"/>
              </w:rPr>
              <w:t>κορονοϊός</w:t>
            </w:r>
            <w:proofErr w:type="spellEnd"/>
            <w:r w:rsidR="00A52708" w:rsidRPr="00A52708">
              <w:rPr>
                <w:rFonts w:ascii="Constantia" w:hAnsi="Constantia"/>
              </w:rPr>
              <w:t xml:space="preserve"> συναντά τη γενικότερη ορμή για αναδίπλωση, για συσπείρωση στα </w:t>
            </w:r>
            <w:bookmarkStart w:id="0" w:name="_Hlk35891710"/>
            <w:r w:rsidR="00A52708" w:rsidRPr="00A944DD">
              <w:rPr>
                <w:rFonts w:ascii="Constantia" w:hAnsi="Constantia"/>
                <w:b/>
                <w:bCs/>
              </w:rPr>
              <w:t>«δικά μας»</w:t>
            </w:r>
            <w:bookmarkEnd w:id="0"/>
            <w:r w:rsidR="00A52708" w:rsidRPr="00A52708">
              <w:rPr>
                <w:rFonts w:ascii="Constantia" w:hAnsi="Constantia"/>
              </w:rPr>
              <w:t xml:space="preserve">, για στροφή κυβερνήσεων και ατόμων στα του οίκου τους. Η πρόκληση μιας εν εξελίξει πανδημίας ενισχύει τις δυνάμεις της αμοιβαίας καχυποψίας, τον ανορθολογισμό, όπως και κάποιες τάσεις κοινωνικού κανιβαλισμού που αποτελούν τις σκοτεινές όψεις των συλλογικών και ατομικών κατορθωμάτων που έχουν σημειώσει οι σύγχρονες φιλελεύθερες δημοκρατίες. Θα μπορούσε, όμως, να είναι και αφορμή να επανεκτιμήσουμε την αξία της πρακτικής (όχι ρητορικής) αλληλεγγύης και της ενίσχυσης των συστημάτων υγείας και προστασίας της ζωής. </w:t>
            </w:r>
          </w:p>
          <w:p w:rsidR="006C34A3" w:rsidRDefault="006C34A3" w:rsidP="00A52708">
            <w:pPr>
              <w:spacing w:line="360" w:lineRule="auto"/>
              <w:ind w:left="168"/>
              <w:jc w:val="both"/>
              <w:rPr>
                <w:rFonts w:ascii="Constantia" w:hAnsi="Constantia"/>
              </w:rPr>
            </w:pPr>
            <w:r>
              <w:rPr>
                <w:rFonts w:ascii="Constantia" w:hAnsi="Constantia"/>
              </w:rPr>
              <w:t xml:space="preserve">   3. </w:t>
            </w:r>
            <w:r w:rsidR="00A52708" w:rsidRPr="00A52708">
              <w:rPr>
                <w:rFonts w:ascii="Constantia" w:hAnsi="Constantia"/>
              </w:rPr>
              <w:t xml:space="preserve">Βάζοντας, για παράδειγμα, στην ημερήσια διάταξη πολλούς περιορισμούς και αυτοπεριορισμούς, η κατάσταση με τον ιό έρχεται σε αντίθεση με την ιδεολογία των ανεμπόδιστων επιλογών και μια ορισμένη φαντασίωση ατομικής </w:t>
            </w:r>
            <w:r w:rsidR="00A52708" w:rsidRPr="00A944DD">
              <w:rPr>
                <w:rFonts w:ascii="Constantia" w:hAnsi="Constantia"/>
                <w:b/>
                <w:bCs/>
              </w:rPr>
              <w:t>«παντοδυναμίας»</w:t>
            </w:r>
            <w:r w:rsidR="00A52708" w:rsidRPr="00A52708">
              <w:rPr>
                <w:rFonts w:ascii="Constantia" w:hAnsi="Constantia"/>
              </w:rPr>
              <w:t xml:space="preserve">. Παράλληλα, επιστρέφει για τα καλά η αποτροπή, το πνεύμα της απαγόρευσης, η πολιτική εντολή μαζί με την επιστημονική σύσταση </w:t>
            </w:r>
            <w:r w:rsidR="00A52708" w:rsidRPr="00A52708">
              <w:rPr>
                <w:rFonts w:ascii="Times New Roman" w:hAnsi="Times New Roman" w:cs="Times New Roman"/>
              </w:rPr>
              <w:t>‒</w:t>
            </w:r>
            <w:r w:rsidR="00A52708" w:rsidRPr="00A52708">
              <w:rPr>
                <w:rFonts w:ascii="Constantia" w:hAnsi="Constantia"/>
              </w:rPr>
              <w:t xml:space="preserve"> </w:t>
            </w:r>
            <w:r w:rsidR="00A52708" w:rsidRPr="00A52708">
              <w:rPr>
                <w:rFonts w:ascii="Constantia" w:hAnsi="Constantia" w:cs="Constantia"/>
              </w:rPr>
              <w:t>αυτό</w:t>
            </w:r>
            <w:r w:rsidR="00A52708" w:rsidRPr="00A52708">
              <w:rPr>
                <w:rFonts w:ascii="Constantia" w:hAnsi="Constantia"/>
              </w:rPr>
              <w:t xml:space="preserve"> </w:t>
            </w:r>
            <w:r w:rsidR="00A52708" w:rsidRPr="00A52708">
              <w:rPr>
                <w:rFonts w:ascii="Constantia" w:hAnsi="Constantia" w:cs="Constantia"/>
              </w:rPr>
              <w:t>που</w:t>
            </w:r>
            <w:r w:rsidR="00A52708" w:rsidRPr="00A52708">
              <w:rPr>
                <w:rFonts w:ascii="Constantia" w:hAnsi="Constantia"/>
              </w:rPr>
              <w:t xml:space="preserve"> </w:t>
            </w:r>
            <w:r w:rsidR="00A52708" w:rsidRPr="00A52708">
              <w:rPr>
                <w:rFonts w:ascii="Constantia" w:hAnsi="Constantia" w:cs="Constantia"/>
              </w:rPr>
              <w:t>ορισμένοι</w:t>
            </w:r>
            <w:r w:rsidR="00A52708" w:rsidRPr="00A52708">
              <w:rPr>
                <w:rFonts w:ascii="Constantia" w:hAnsi="Constantia"/>
              </w:rPr>
              <w:t xml:space="preserve"> </w:t>
            </w:r>
            <w:r w:rsidR="00A52708" w:rsidRPr="00A52708">
              <w:rPr>
                <w:rFonts w:ascii="Constantia" w:hAnsi="Constantia" w:cs="Constantia"/>
              </w:rPr>
              <w:t>βλέπουν</w:t>
            </w:r>
            <w:r w:rsidR="00A52708" w:rsidRPr="00A52708">
              <w:rPr>
                <w:rFonts w:ascii="Constantia" w:hAnsi="Constantia"/>
              </w:rPr>
              <w:t xml:space="preserve"> </w:t>
            </w:r>
            <w:r w:rsidR="00A52708" w:rsidRPr="00A52708">
              <w:rPr>
                <w:rFonts w:ascii="Constantia" w:hAnsi="Constantia" w:cs="Constantia"/>
              </w:rPr>
              <w:t>ως</w:t>
            </w:r>
            <w:r w:rsidR="00A52708" w:rsidRPr="00A52708">
              <w:rPr>
                <w:rFonts w:ascii="Constantia" w:hAnsi="Constantia"/>
              </w:rPr>
              <w:t xml:space="preserve"> </w:t>
            </w:r>
            <w:proofErr w:type="spellStart"/>
            <w:r w:rsidR="00A52708" w:rsidRPr="00A52708">
              <w:rPr>
                <w:rFonts w:ascii="Constantia" w:hAnsi="Constantia" w:cs="Constantia"/>
              </w:rPr>
              <w:t>βιοπολιτικό</w:t>
            </w:r>
            <w:proofErr w:type="spellEnd"/>
            <w:r w:rsidR="00A52708" w:rsidRPr="00A52708">
              <w:rPr>
                <w:rFonts w:ascii="Constantia" w:hAnsi="Constantia"/>
              </w:rPr>
              <w:t xml:space="preserve"> </w:t>
            </w:r>
            <w:r w:rsidR="00A52708" w:rsidRPr="00A52708">
              <w:rPr>
                <w:rFonts w:ascii="Constantia" w:hAnsi="Constantia" w:cs="Constantia"/>
              </w:rPr>
              <w:t>έλεγχο</w:t>
            </w:r>
            <w:r w:rsidR="00A52708" w:rsidRPr="00A52708">
              <w:rPr>
                <w:rFonts w:ascii="Constantia" w:hAnsi="Constantia"/>
              </w:rPr>
              <w:t xml:space="preserve"> </w:t>
            </w:r>
            <w:r w:rsidR="00A52708" w:rsidRPr="00A52708">
              <w:rPr>
                <w:rFonts w:ascii="Constantia" w:hAnsi="Constantia" w:cs="Constantia"/>
              </w:rPr>
              <w:t>του</w:t>
            </w:r>
            <w:r w:rsidR="00A52708" w:rsidRPr="00A52708">
              <w:rPr>
                <w:rFonts w:ascii="Constantia" w:hAnsi="Constantia"/>
              </w:rPr>
              <w:t xml:space="preserve"> </w:t>
            </w:r>
            <w:r w:rsidR="00A52708" w:rsidRPr="00A52708">
              <w:rPr>
                <w:rFonts w:ascii="Constantia" w:hAnsi="Constantia" w:cs="Constantia"/>
              </w:rPr>
              <w:t>πληθυσμού</w:t>
            </w:r>
            <w:r w:rsidR="00A52708" w:rsidRPr="00A52708">
              <w:rPr>
                <w:rFonts w:ascii="Constantia" w:hAnsi="Constantia"/>
              </w:rPr>
              <w:t xml:space="preserve">. </w:t>
            </w:r>
            <w:r w:rsidR="00A52708" w:rsidRPr="00A52708">
              <w:rPr>
                <w:rFonts w:ascii="Constantia" w:hAnsi="Constantia" w:cs="Constantia"/>
              </w:rPr>
              <w:t>Εκτός</w:t>
            </w:r>
            <w:r w:rsidR="00A52708" w:rsidRPr="00A52708">
              <w:rPr>
                <w:rFonts w:ascii="Constantia" w:hAnsi="Constantia"/>
              </w:rPr>
              <w:t xml:space="preserve"> </w:t>
            </w:r>
            <w:r w:rsidR="00A52708" w:rsidRPr="00A52708">
              <w:rPr>
                <w:rFonts w:ascii="Constantia" w:hAnsi="Constantia" w:cs="Constantia"/>
              </w:rPr>
              <w:t>από</w:t>
            </w:r>
            <w:r w:rsidR="00A52708" w:rsidRPr="00A52708">
              <w:rPr>
                <w:rFonts w:ascii="Constantia" w:hAnsi="Constantia"/>
              </w:rPr>
              <w:t xml:space="preserve"> </w:t>
            </w:r>
            <w:r w:rsidR="00A52708" w:rsidRPr="00A52708">
              <w:rPr>
                <w:rFonts w:ascii="Constantia" w:hAnsi="Constantia" w:cs="Constantia"/>
              </w:rPr>
              <w:t>τις</w:t>
            </w:r>
            <w:r w:rsidR="00A52708" w:rsidRPr="00A52708">
              <w:rPr>
                <w:rFonts w:ascii="Constantia" w:hAnsi="Constantia"/>
              </w:rPr>
              <w:t xml:space="preserve"> </w:t>
            </w:r>
            <w:r w:rsidR="00A52708" w:rsidRPr="00A52708">
              <w:rPr>
                <w:rFonts w:ascii="Constantia" w:hAnsi="Constantia" w:cs="Constantia"/>
              </w:rPr>
              <w:t>αντοχές</w:t>
            </w:r>
            <w:r w:rsidR="00A52708" w:rsidRPr="00A52708">
              <w:rPr>
                <w:rFonts w:ascii="Constantia" w:hAnsi="Constantia"/>
              </w:rPr>
              <w:t xml:space="preserve"> </w:t>
            </w:r>
            <w:r w:rsidR="00A52708" w:rsidRPr="00A52708">
              <w:rPr>
                <w:rFonts w:ascii="Constantia" w:hAnsi="Constantia" w:cs="Constantia"/>
              </w:rPr>
              <w:t>των</w:t>
            </w:r>
            <w:r w:rsidR="00A52708" w:rsidRPr="00A52708">
              <w:rPr>
                <w:rFonts w:ascii="Constantia" w:hAnsi="Constantia"/>
              </w:rPr>
              <w:t xml:space="preserve"> </w:t>
            </w:r>
            <w:r w:rsidR="00A52708" w:rsidRPr="00A52708">
              <w:rPr>
                <w:rFonts w:ascii="Constantia" w:hAnsi="Constantia" w:cs="Constantia"/>
              </w:rPr>
              <w:t>συστημάτων</w:t>
            </w:r>
            <w:r w:rsidR="00A52708" w:rsidRPr="00A52708">
              <w:rPr>
                <w:rFonts w:ascii="Constantia" w:hAnsi="Constantia"/>
              </w:rPr>
              <w:t xml:space="preserve"> </w:t>
            </w:r>
            <w:r w:rsidR="00A52708" w:rsidRPr="00A52708">
              <w:rPr>
                <w:rFonts w:ascii="Constantia" w:hAnsi="Constantia" w:cs="Constantia"/>
              </w:rPr>
              <w:t>υγείας</w:t>
            </w:r>
            <w:r w:rsidR="00A52708" w:rsidRPr="00A52708">
              <w:rPr>
                <w:rFonts w:ascii="Constantia" w:hAnsi="Constantia"/>
              </w:rPr>
              <w:t xml:space="preserve">, </w:t>
            </w:r>
            <w:r w:rsidR="00A52708" w:rsidRPr="00A52708">
              <w:rPr>
                <w:rFonts w:ascii="Constantia" w:hAnsi="Constantia" w:cs="Constantia"/>
              </w:rPr>
              <w:t>η</w:t>
            </w:r>
            <w:r w:rsidR="00A52708" w:rsidRPr="00A52708">
              <w:rPr>
                <w:rFonts w:ascii="Constantia" w:hAnsi="Constantia"/>
              </w:rPr>
              <w:t xml:space="preserve"> </w:t>
            </w:r>
            <w:r w:rsidR="00A52708" w:rsidRPr="00A52708">
              <w:rPr>
                <w:rFonts w:ascii="Constantia" w:hAnsi="Constantia" w:cs="Constantia"/>
              </w:rPr>
              <w:t>απειλή</w:t>
            </w:r>
            <w:r w:rsidR="00A52708" w:rsidRPr="00A52708">
              <w:rPr>
                <w:rFonts w:ascii="Constantia" w:hAnsi="Constantia"/>
              </w:rPr>
              <w:t xml:space="preserve"> </w:t>
            </w:r>
            <w:r w:rsidR="00D539D6">
              <w:rPr>
                <w:rFonts w:ascii="Constantia" w:hAnsi="Constantia" w:cs="Constantia"/>
              </w:rPr>
              <w:t>αποκαλύπτει</w:t>
            </w:r>
            <w:r w:rsidR="00A52708" w:rsidRPr="00A52708">
              <w:rPr>
                <w:rFonts w:ascii="Constantia" w:hAnsi="Constantia"/>
              </w:rPr>
              <w:t xml:space="preserve"> </w:t>
            </w:r>
            <w:r w:rsidR="00A52708" w:rsidRPr="00A52708">
              <w:rPr>
                <w:rFonts w:ascii="Constantia" w:hAnsi="Constantia" w:cs="Constantia"/>
              </w:rPr>
              <w:t>και</w:t>
            </w:r>
            <w:r w:rsidR="00A52708" w:rsidRPr="00A52708">
              <w:rPr>
                <w:rFonts w:ascii="Constantia" w:hAnsi="Constantia"/>
              </w:rPr>
              <w:t xml:space="preserve"> </w:t>
            </w:r>
            <w:r w:rsidR="00A52708" w:rsidRPr="00A52708">
              <w:rPr>
                <w:rFonts w:ascii="Constantia" w:hAnsi="Constantia" w:cs="Constantia"/>
              </w:rPr>
              <w:t>τα</w:t>
            </w:r>
            <w:r w:rsidR="00A52708" w:rsidRPr="00A52708">
              <w:rPr>
                <w:rFonts w:ascii="Constantia" w:hAnsi="Constantia"/>
              </w:rPr>
              <w:t xml:space="preserve"> </w:t>
            </w:r>
            <w:r w:rsidR="00A52708" w:rsidRPr="00A52708">
              <w:rPr>
                <w:rFonts w:ascii="Constantia" w:hAnsi="Constantia" w:cs="Constantia"/>
              </w:rPr>
              <w:t>όποια</w:t>
            </w:r>
            <w:r w:rsidR="00A52708" w:rsidRPr="00A52708">
              <w:rPr>
                <w:rFonts w:ascii="Constantia" w:hAnsi="Constantia"/>
              </w:rPr>
              <w:t xml:space="preserve"> </w:t>
            </w:r>
            <w:r w:rsidR="00A52708" w:rsidRPr="00A52708">
              <w:rPr>
                <w:rFonts w:ascii="Constantia" w:hAnsi="Constantia" w:cs="Constantia"/>
              </w:rPr>
              <w:t>ηθικά</w:t>
            </w:r>
            <w:r w:rsidR="00A52708" w:rsidRPr="00A52708">
              <w:rPr>
                <w:rFonts w:ascii="Constantia" w:hAnsi="Constantia"/>
              </w:rPr>
              <w:t xml:space="preserve"> </w:t>
            </w:r>
            <w:r w:rsidR="00A52708" w:rsidRPr="00A52708">
              <w:rPr>
                <w:rFonts w:ascii="Constantia" w:hAnsi="Constantia" w:cs="Constantia"/>
              </w:rPr>
              <w:t>αποθέματα</w:t>
            </w:r>
            <w:r w:rsidR="00A52708" w:rsidRPr="00A52708">
              <w:rPr>
                <w:rFonts w:ascii="Constantia" w:hAnsi="Constantia"/>
              </w:rPr>
              <w:t xml:space="preserve"> </w:t>
            </w:r>
            <w:r w:rsidR="00A52708" w:rsidRPr="00A52708">
              <w:rPr>
                <w:rFonts w:ascii="Constantia" w:hAnsi="Constantia" w:cs="Constantia"/>
              </w:rPr>
              <w:t>των</w:t>
            </w:r>
            <w:r w:rsidR="00A52708" w:rsidRPr="00A52708">
              <w:rPr>
                <w:rFonts w:ascii="Constantia" w:hAnsi="Constantia"/>
              </w:rPr>
              <w:t xml:space="preserve"> </w:t>
            </w:r>
            <w:r w:rsidR="00A52708" w:rsidRPr="00A52708">
              <w:rPr>
                <w:rFonts w:ascii="Constantia" w:hAnsi="Constantia" w:cs="Constantia"/>
              </w:rPr>
              <w:t>επιμέρους</w:t>
            </w:r>
            <w:r w:rsidR="00A52708" w:rsidRPr="00A52708">
              <w:rPr>
                <w:rFonts w:ascii="Constantia" w:hAnsi="Constantia"/>
              </w:rPr>
              <w:t xml:space="preserve"> </w:t>
            </w:r>
            <w:r w:rsidR="00A52708" w:rsidRPr="00A52708">
              <w:rPr>
                <w:rFonts w:ascii="Constantia" w:hAnsi="Constantia" w:cs="Constantia"/>
              </w:rPr>
              <w:t>κοινωνιών</w:t>
            </w:r>
            <w:r w:rsidR="00A52708" w:rsidRPr="00A52708">
              <w:rPr>
                <w:rFonts w:ascii="Constantia" w:hAnsi="Constantia"/>
              </w:rPr>
              <w:t xml:space="preserve"> </w:t>
            </w:r>
            <w:r w:rsidR="00A52708" w:rsidRPr="00A52708">
              <w:rPr>
                <w:rFonts w:ascii="Constantia" w:hAnsi="Constantia" w:cs="Constantia"/>
              </w:rPr>
              <w:t>και</w:t>
            </w:r>
            <w:r w:rsidR="00A52708" w:rsidRPr="00A52708">
              <w:rPr>
                <w:rFonts w:ascii="Constantia" w:hAnsi="Constantia"/>
              </w:rPr>
              <w:t xml:space="preserve"> συλλογικών δομών. Ωστόσο, αν </w:t>
            </w:r>
            <w:r w:rsidR="00A52708" w:rsidRPr="00A52708">
              <w:rPr>
                <w:rFonts w:ascii="Constantia" w:hAnsi="Constantia"/>
              </w:rPr>
              <w:lastRenderedPageBreak/>
              <w:t>η ασθένεια δεν αναχαιτιστεί μέσα στις επόμενες εβδομάδες, φοβάμαι πως θα δούμε πολλές εκδηλώσεις εγωιστικής μικρότητας και κωμικοτραγικής ασχήμιας.</w:t>
            </w:r>
            <w:r w:rsidR="00D539D6">
              <w:rPr>
                <w:rFonts w:ascii="Constantia" w:hAnsi="Constantia"/>
              </w:rPr>
              <w:t>..</w:t>
            </w:r>
            <w:r w:rsidR="00A52708" w:rsidRPr="00A52708">
              <w:rPr>
                <w:rFonts w:ascii="Constantia" w:hAnsi="Constantia"/>
              </w:rPr>
              <w:t xml:space="preserve"> Ο πανικός, οι φήμες και οι σκοτεινές προβλέψεις έχουν αρχίσει ήδη να παίζουν σε κάποιες γωνιές των ψηφιακών μας καφενείων. </w:t>
            </w:r>
          </w:p>
          <w:p w:rsidR="006C34A3" w:rsidRDefault="006C34A3" w:rsidP="00A52708">
            <w:pPr>
              <w:spacing w:line="360" w:lineRule="auto"/>
              <w:ind w:left="168"/>
              <w:jc w:val="both"/>
              <w:rPr>
                <w:rFonts w:ascii="Constantia" w:hAnsi="Constantia"/>
              </w:rPr>
            </w:pPr>
            <w:r>
              <w:rPr>
                <w:rFonts w:ascii="Constantia" w:hAnsi="Constantia"/>
              </w:rPr>
              <w:t xml:space="preserve">   4. </w:t>
            </w:r>
            <w:r w:rsidR="00A52708" w:rsidRPr="00A52708">
              <w:rPr>
                <w:rFonts w:ascii="Constantia" w:hAnsi="Constantia"/>
              </w:rPr>
              <w:t>Από την άλλη πλευρά, ένας μεγάλος αριθμός ανθρώπων βρίσκονται στον κόσμο τους, δεν αλλάζουν συμπεριφορά, ούτε καταλαβαίνουν καλά-καλά τι λένε αυτοί στις τηλεοράσεις. Ιδιαίτερα ο νεότερος κόσμος –που έχει αντιληφθεί ότι ο ίδιος δεν απειλείται σοβαρά</w:t>
            </w:r>
            <w:r w:rsidR="00A52708" w:rsidRPr="00A52708">
              <w:rPr>
                <w:rFonts w:ascii="Times New Roman" w:hAnsi="Times New Roman" w:cs="Times New Roman"/>
              </w:rPr>
              <w:t>‒</w:t>
            </w:r>
            <w:r w:rsidR="00A52708" w:rsidRPr="00A52708">
              <w:rPr>
                <w:rFonts w:ascii="Constantia" w:hAnsi="Constantia"/>
              </w:rPr>
              <w:t xml:space="preserve"> </w:t>
            </w:r>
            <w:r w:rsidR="00A52708" w:rsidRPr="00A52708">
              <w:rPr>
                <w:rFonts w:ascii="Constantia" w:hAnsi="Constantia" w:cs="Constantia"/>
              </w:rPr>
              <w:t>δεν</w:t>
            </w:r>
            <w:r w:rsidR="00A52708" w:rsidRPr="00A52708">
              <w:rPr>
                <w:rFonts w:ascii="Constantia" w:hAnsi="Constantia"/>
              </w:rPr>
              <w:t xml:space="preserve"> </w:t>
            </w:r>
            <w:r w:rsidR="00A52708" w:rsidRPr="00A52708">
              <w:rPr>
                <w:rFonts w:ascii="Constantia" w:hAnsi="Constantia" w:cs="Constantia"/>
              </w:rPr>
              <w:t>πείθεται</w:t>
            </w:r>
            <w:r w:rsidR="00A52708" w:rsidRPr="00A52708">
              <w:rPr>
                <w:rFonts w:ascii="Constantia" w:hAnsi="Constantia"/>
              </w:rPr>
              <w:t xml:space="preserve"> </w:t>
            </w:r>
            <w:r w:rsidR="00A52708" w:rsidRPr="00A52708">
              <w:rPr>
                <w:rFonts w:ascii="Constantia" w:hAnsi="Constantia" w:cs="Constantia"/>
              </w:rPr>
              <w:t>από</w:t>
            </w:r>
            <w:r w:rsidR="00A52708" w:rsidRPr="00A52708">
              <w:rPr>
                <w:rFonts w:ascii="Constantia" w:hAnsi="Constantia"/>
              </w:rPr>
              <w:t xml:space="preserve"> </w:t>
            </w:r>
            <w:r w:rsidR="00A52708" w:rsidRPr="00A52708">
              <w:rPr>
                <w:rFonts w:ascii="Constantia" w:hAnsi="Constantia" w:cs="Constantia"/>
              </w:rPr>
              <w:t>όλο</w:t>
            </w:r>
            <w:r w:rsidR="00A52708" w:rsidRPr="00A52708">
              <w:rPr>
                <w:rFonts w:ascii="Constantia" w:hAnsi="Constantia"/>
              </w:rPr>
              <w:t xml:space="preserve"> </w:t>
            </w:r>
            <w:r w:rsidR="00A52708" w:rsidRPr="00A52708">
              <w:rPr>
                <w:rFonts w:ascii="Constantia" w:hAnsi="Constantia" w:cs="Constantia"/>
              </w:rPr>
              <w:t>αυτό</w:t>
            </w:r>
            <w:r w:rsidR="00A52708" w:rsidRPr="00A52708">
              <w:rPr>
                <w:rFonts w:ascii="Constantia" w:hAnsi="Constantia"/>
              </w:rPr>
              <w:t xml:space="preserve"> </w:t>
            </w:r>
            <w:r w:rsidR="00A52708" w:rsidRPr="00A52708">
              <w:rPr>
                <w:rFonts w:ascii="Constantia" w:hAnsi="Constantia" w:cs="Constantia"/>
              </w:rPr>
              <w:t>το</w:t>
            </w:r>
            <w:r w:rsidR="00A52708" w:rsidRPr="00A52708">
              <w:rPr>
                <w:rFonts w:ascii="Constantia" w:hAnsi="Constantia"/>
              </w:rPr>
              <w:t xml:space="preserve"> </w:t>
            </w:r>
            <w:r w:rsidR="00A52708" w:rsidRPr="00A52708">
              <w:rPr>
                <w:rFonts w:ascii="Constantia" w:hAnsi="Constantia" w:cs="Constantia"/>
              </w:rPr>
              <w:t>σκηνικό</w:t>
            </w:r>
            <w:r w:rsidR="00A52708" w:rsidRPr="00A52708">
              <w:rPr>
                <w:rFonts w:ascii="Constantia" w:hAnsi="Constantia"/>
              </w:rPr>
              <w:t xml:space="preserve"> </w:t>
            </w:r>
            <w:r w:rsidR="00A52708" w:rsidRPr="00A52708">
              <w:rPr>
                <w:rFonts w:ascii="Constantia" w:hAnsi="Constantia" w:cs="Constantia"/>
              </w:rPr>
              <w:t>που</w:t>
            </w:r>
            <w:r w:rsidR="00A52708" w:rsidRPr="00A52708">
              <w:rPr>
                <w:rFonts w:ascii="Constantia" w:hAnsi="Constantia"/>
              </w:rPr>
              <w:t xml:space="preserve"> </w:t>
            </w:r>
            <w:r w:rsidR="00A52708" w:rsidRPr="00A52708">
              <w:rPr>
                <w:rFonts w:ascii="Constantia" w:hAnsi="Constantia" w:cs="Constantia"/>
              </w:rPr>
              <w:t>το</w:t>
            </w:r>
            <w:r w:rsidR="00A52708" w:rsidRPr="00A52708">
              <w:rPr>
                <w:rFonts w:ascii="Constantia" w:hAnsi="Constantia"/>
              </w:rPr>
              <w:t xml:space="preserve"> </w:t>
            </w:r>
            <w:r w:rsidR="00A52708" w:rsidRPr="00A52708">
              <w:rPr>
                <w:rFonts w:ascii="Constantia" w:hAnsi="Constantia" w:cs="Constantia"/>
              </w:rPr>
              <w:t>βλέπει</w:t>
            </w:r>
            <w:r w:rsidR="00A52708" w:rsidRPr="00A52708">
              <w:rPr>
                <w:rFonts w:ascii="Constantia" w:hAnsi="Constantia"/>
              </w:rPr>
              <w:t xml:space="preserve"> </w:t>
            </w:r>
            <w:r w:rsidR="00A52708" w:rsidRPr="00A52708">
              <w:rPr>
                <w:rFonts w:ascii="Constantia" w:hAnsi="Constantia" w:cs="Constantia"/>
              </w:rPr>
              <w:t>ως</w:t>
            </w:r>
            <w:r w:rsidR="00A52708" w:rsidRPr="00A52708">
              <w:rPr>
                <w:rFonts w:ascii="Constantia" w:hAnsi="Constantia"/>
              </w:rPr>
              <w:t xml:space="preserve"> </w:t>
            </w:r>
            <w:r w:rsidR="00A52708" w:rsidRPr="00A52708">
              <w:rPr>
                <w:rFonts w:ascii="Constantia" w:hAnsi="Constantia" w:cs="Constantia"/>
              </w:rPr>
              <w:t>ρεπορτάζ</w:t>
            </w:r>
            <w:r w:rsidR="00A52708" w:rsidRPr="00A52708">
              <w:rPr>
                <w:rFonts w:ascii="Constantia" w:hAnsi="Constantia"/>
              </w:rPr>
              <w:t xml:space="preserve"> </w:t>
            </w:r>
            <w:r w:rsidR="00A52708" w:rsidRPr="00A52708">
              <w:rPr>
                <w:rFonts w:ascii="Constantia" w:hAnsi="Constantia" w:cs="Constantia"/>
              </w:rPr>
              <w:t>για</w:t>
            </w:r>
            <w:r w:rsidR="00A52708" w:rsidRPr="00A52708">
              <w:rPr>
                <w:rFonts w:ascii="Constantia" w:hAnsi="Constantia"/>
              </w:rPr>
              <w:t xml:space="preserve"> </w:t>
            </w:r>
            <w:r w:rsidR="00A52708" w:rsidRPr="00A52708">
              <w:rPr>
                <w:rFonts w:ascii="Constantia" w:hAnsi="Constantia" w:cs="Constantia"/>
              </w:rPr>
              <w:t>κάπ</w:t>
            </w:r>
            <w:r w:rsidR="00A52708" w:rsidRPr="00A52708">
              <w:rPr>
                <w:rFonts w:ascii="Constantia" w:hAnsi="Constantia"/>
              </w:rPr>
              <w:t>οια απόμακρα σύνορα. Υπάρχει μια φυσική αδιαφορία της νεότητας –απολύτως εξηγήσιμη εξάλλου</w:t>
            </w:r>
            <w:r w:rsidR="00A52708" w:rsidRPr="00A52708">
              <w:rPr>
                <w:rFonts w:ascii="Times New Roman" w:hAnsi="Times New Roman" w:cs="Times New Roman"/>
              </w:rPr>
              <w:t>‒</w:t>
            </w:r>
            <w:r w:rsidR="00A52708" w:rsidRPr="00A52708">
              <w:rPr>
                <w:rFonts w:ascii="Constantia" w:hAnsi="Constantia"/>
              </w:rPr>
              <w:t xml:space="preserve"> </w:t>
            </w:r>
            <w:r w:rsidR="00A52708" w:rsidRPr="00A52708">
              <w:rPr>
                <w:rFonts w:ascii="Constantia" w:hAnsi="Constantia" w:cs="Constantia"/>
              </w:rPr>
              <w:t>που</w:t>
            </w:r>
            <w:r w:rsidR="00A52708" w:rsidRPr="00A52708">
              <w:rPr>
                <w:rFonts w:ascii="Constantia" w:hAnsi="Constantia"/>
              </w:rPr>
              <w:t xml:space="preserve"> </w:t>
            </w:r>
            <w:r w:rsidR="00A52708" w:rsidRPr="00A52708">
              <w:rPr>
                <w:rFonts w:ascii="Constantia" w:hAnsi="Constantia" w:cs="Constantia"/>
              </w:rPr>
              <w:t>αντιστέκεται</w:t>
            </w:r>
            <w:r w:rsidR="00A52708" w:rsidRPr="00A52708">
              <w:rPr>
                <w:rFonts w:ascii="Constantia" w:hAnsi="Constantia"/>
              </w:rPr>
              <w:t xml:space="preserve"> </w:t>
            </w:r>
            <w:r w:rsidR="00A52708" w:rsidRPr="00A52708">
              <w:rPr>
                <w:rFonts w:ascii="Constantia" w:hAnsi="Constantia" w:cs="Constantia"/>
              </w:rPr>
              <w:t>στον</w:t>
            </w:r>
            <w:r w:rsidR="00A52708" w:rsidRPr="00A52708">
              <w:rPr>
                <w:rFonts w:ascii="Constantia" w:hAnsi="Constantia"/>
              </w:rPr>
              <w:t xml:space="preserve"> </w:t>
            </w:r>
            <w:r w:rsidR="00A52708" w:rsidRPr="00A52708">
              <w:rPr>
                <w:rFonts w:ascii="Constantia" w:hAnsi="Constantia" w:cs="Constantia"/>
              </w:rPr>
              <w:t>φόβο</w:t>
            </w:r>
            <w:r w:rsidR="00A52708" w:rsidRPr="00A52708">
              <w:rPr>
                <w:rFonts w:ascii="Constantia" w:hAnsi="Constantia"/>
              </w:rPr>
              <w:t xml:space="preserve">, </w:t>
            </w:r>
            <w:r w:rsidR="00A52708" w:rsidRPr="00A52708">
              <w:rPr>
                <w:rFonts w:ascii="Constantia" w:hAnsi="Constantia" w:cs="Constantia"/>
              </w:rPr>
              <w:t>αλλά</w:t>
            </w:r>
            <w:r w:rsidR="00A52708" w:rsidRPr="00A52708">
              <w:rPr>
                <w:rFonts w:ascii="Constantia" w:hAnsi="Constantia"/>
              </w:rPr>
              <w:t xml:space="preserve"> </w:t>
            </w:r>
            <w:r w:rsidR="00A52708" w:rsidRPr="00A52708">
              <w:rPr>
                <w:rFonts w:ascii="Constantia" w:hAnsi="Constantia" w:cs="Constantia"/>
              </w:rPr>
              <w:t>την</w:t>
            </w:r>
            <w:r w:rsidR="00A52708" w:rsidRPr="00A52708">
              <w:rPr>
                <w:rFonts w:ascii="Constantia" w:hAnsi="Constantia"/>
              </w:rPr>
              <w:t xml:space="preserve"> </w:t>
            </w:r>
            <w:r w:rsidR="00A52708" w:rsidRPr="00A52708">
              <w:rPr>
                <w:rFonts w:ascii="Constantia" w:hAnsi="Constantia" w:cs="Constantia"/>
              </w:rPr>
              <w:t>ίδια</w:t>
            </w:r>
            <w:r w:rsidR="00A52708" w:rsidRPr="00A52708">
              <w:rPr>
                <w:rFonts w:ascii="Constantia" w:hAnsi="Constantia"/>
              </w:rPr>
              <w:t xml:space="preserve"> </w:t>
            </w:r>
            <w:r w:rsidR="00A52708" w:rsidRPr="00A52708">
              <w:rPr>
                <w:rFonts w:ascii="Constantia" w:hAnsi="Constantia" w:cs="Constantia"/>
              </w:rPr>
              <w:t>στιγμή</w:t>
            </w:r>
            <w:r w:rsidR="00A52708" w:rsidRPr="00A52708">
              <w:rPr>
                <w:rFonts w:ascii="Constantia" w:hAnsi="Constantia"/>
              </w:rPr>
              <w:t xml:space="preserve"> </w:t>
            </w:r>
            <w:r w:rsidR="00A52708" w:rsidRPr="00A52708">
              <w:rPr>
                <w:rFonts w:ascii="Constantia" w:hAnsi="Constantia" w:cs="Constantia"/>
              </w:rPr>
              <w:t>μπορεί</w:t>
            </w:r>
            <w:r w:rsidR="00A52708" w:rsidRPr="00A52708">
              <w:rPr>
                <w:rFonts w:ascii="Constantia" w:hAnsi="Constantia"/>
              </w:rPr>
              <w:t xml:space="preserve"> </w:t>
            </w:r>
            <w:r w:rsidR="00A52708" w:rsidRPr="00A52708">
              <w:rPr>
                <w:rFonts w:ascii="Constantia" w:hAnsi="Constantia" w:cs="Constantia"/>
              </w:rPr>
              <w:t>να</w:t>
            </w:r>
            <w:r w:rsidR="00A52708" w:rsidRPr="00A52708">
              <w:rPr>
                <w:rFonts w:ascii="Constantia" w:hAnsi="Constantia"/>
              </w:rPr>
              <w:t xml:space="preserve"> </w:t>
            </w:r>
            <w:r w:rsidR="00A52708" w:rsidRPr="00A52708">
              <w:rPr>
                <w:rFonts w:ascii="Constantia" w:hAnsi="Constantia" w:cs="Constantia"/>
              </w:rPr>
              <w:t>παράγει</w:t>
            </w:r>
            <w:r w:rsidR="00A52708" w:rsidRPr="00A52708">
              <w:rPr>
                <w:rFonts w:ascii="Constantia" w:hAnsi="Constantia"/>
              </w:rPr>
              <w:t xml:space="preserve"> </w:t>
            </w:r>
            <w:r w:rsidR="00A52708" w:rsidRPr="00A52708">
              <w:rPr>
                <w:rFonts w:ascii="Constantia" w:hAnsi="Constantia" w:cs="Constantia"/>
              </w:rPr>
              <w:t>ανεύθυνη</w:t>
            </w:r>
            <w:r w:rsidR="00A52708" w:rsidRPr="00A52708">
              <w:rPr>
                <w:rFonts w:ascii="Constantia" w:hAnsi="Constantia"/>
              </w:rPr>
              <w:t xml:space="preserve"> </w:t>
            </w:r>
            <w:r w:rsidR="00A52708" w:rsidRPr="00A52708">
              <w:rPr>
                <w:rFonts w:ascii="Constantia" w:hAnsi="Constantia" w:cs="Constantia"/>
              </w:rPr>
              <w:t>και</w:t>
            </w:r>
            <w:r w:rsidR="00A52708" w:rsidRPr="00A52708">
              <w:rPr>
                <w:rFonts w:ascii="Constantia" w:hAnsi="Constantia"/>
              </w:rPr>
              <w:t xml:space="preserve"> </w:t>
            </w:r>
            <w:r w:rsidR="00A52708" w:rsidRPr="00A52708">
              <w:rPr>
                <w:rFonts w:ascii="Constantia" w:hAnsi="Constantia" w:cs="Constantia"/>
              </w:rPr>
              <w:t>επιπόλαια</w:t>
            </w:r>
            <w:r w:rsidR="00A52708" w:rsidRPr="00A52708">
              <w:rPr>
                <w:rFonts w:ascii="Constantia" w:hAnsi="Constantia"/>
              </w:rPr>
              <w:t xml:space="preserve"> </w:t>
            </w:r>
            <w:r w:rsidR="00A52708" w:rsidRPr="00A52708">
              <w:rPr>
                <w:rFonts w:ascii="Constantia" w:hAnsi="Constantia" w:cs="Constantia"/>
              </w:rPr>
              <w:t>συμπεριφορά</w:t>
            </w:r>
            <w:r w:rsidR="00A52708" w:rsidRPr="00A52708">
              <w:rPr>
                <w:rFonts w:ascii="Constantia" w:hAnsi="Constantia"/>
              </w:rPr>
              <w:t xml:space="preserve"> </w:t>
            </w:r>
            <w:r w:rsidR="00A52708" w:rsidRPr="00A52708">
              <w:rPr>
                <w:rFonts w:ascii="Constantia" w:hAnsi="Constantia" w:cs="Constantia"/>
              </w:rPr>
              <w:t>διασποράς</w:t>
            </w:r>
            <w:r w:rsidR="00A52708" w:rsidRPr="00A52708">
              <w:rPr>
                <w:rFonts w:ascii="Constantia" w:hAnsi="Constantia"/>
              </w:rPr>
              <w:t xml:space="preserve"> </w:t>
            </w:r>
            <w:r w:rsidR="00A52708" w:rsidRPr="00A52708">
              <w:rPr>
                <w:rFonts w:ascii="Constantia" w:hAnsi="Constantia" w:cs="Constantia"/>
              </w:rPr>
              <w:t>του</w:t>
            </w:r>
            <w:r w:rsidR="00A52708" w:rsidRPr="00A52708">
              <w:rPr>
                <w:rFonts w:ascii="Constantia" w:hAnsi="Constantia"/>
              </w:rPr>
              <w:t xml:space="preserve"> </w:t>
            </w:r>
            <w:r w:rsidR="00A52708" w:rsidRPr="00A52708">
              <w:rPr>
                <w:rFonts w:ascii="Constantia" w:hAnsi="Constantia" w:cs="Constantia"/>
              </w:rPr>
              <w:t>ιού</w:t>
            </w:r>
            <w:r w:rsidR="00A52708" w:rsidRPr="00A52708">
              <w:rPr>
                <w:rFonts w:ascii="Constantia" w:hAnsi="Constantia"/>
              </w:rPr>
              <w:t xml:space="preserve">. </w:t>
            </w:r>
            <w:bookmarkStart w:id="1" w:name="_Hlk35897058"/>
            <w:r w:rsidR="00A52708" w:rsidRPr="00A52708">
              <w:rPr>
                <w:rFonts w:ascii="Constantia" w:hAnsi="Constantia" w:cs="Constantia"/>
              </w:rPr>
              <w:t>Ξέρουμε</w:t>
            </w:r>
            <w:r w:rsidR="00A52708" w:rsidRPr="00A52708">
              <w:rPr>
                <w:rFonts w:ascii="Constantia" w:hAnsi="Constantia"/>
              </w:rPr>
              <w:t xml:space="preserve"> </w:t>
            </w:r>
            <w:r w:rsidR="00A52708" w:rsidRPr="00A52708">
              <w:rPr>
                <w:rFonts w:ascii="Constantia" w:hAnsi="Constantia" w:cs="Constantia"/>
              </w:rPr>
              <w:t>ότι</w:t>
            </w:r>
            <w:r w:rsidR="00A52708" w:rsidRPr="00A52708">
              <w:rPr>
                <w:rFonts w:ascii="Constantia" w:hAnsi="Constantia"/>
              </w:rPr>
              <w:t xml:space="preserve"> </w:t>
            </w:r>
            <w:r w:rsidR="00A52708" w:rsidRPr="00A52708">
              <w:rPr>
                <w:rFonts w:ascii="Constantia" w:hAnsi="Constantia" w:cs="Constantia"/>
              </w:rPr>
              <w:t>κάθε</w:t>
            </w:r>
            <w:r w:rsidR="00A52708" w:rsidRPr="00A52708">
              <w:rPr>
                <w:rFonts w:ascii="Constantia" w:hAnsi="Constantia"/>
              </w:rPr>
              <w:t xml:space="preserve"> </w:t>
            </w:r>
            <w:r w:rsidR="00A52708" w:rsidRPr="00A52708">
              <w:rPr>
                <w:rFonts w:ascii="Constantia" w:hAnsi="Constantia" w:cs="Constantia"/>
              </w:rPr>
              <w:t>μεγάλη</w:t>
            </w:r>
            <w:r w:rsidR="00A52708" w:rsidRPr="00A52708">
              <w:rPr>
                <w:rFonts w:ascii="Constantia" w:hAnsi="Constantia"/>
              </w:rPr>
              <w:t xml:space="preserve"> </w:t>
            </w:r>
            <w:r w:rsidR="00A52708" w:rsidRPr="00A52708">
              <w:rPr>
                <w:rFonts w:ascii="Constantia" w:hAnsi="Constantia" w:cs="Constantia"/>
              </w:rPr>
              <w:t>κρίση</w:t>
            </w:r>
            <w:r w:rsidR="00A52708" w:rsidRPr="00A52708">
              <w:rPr>
                <w:rFonts w:ascii="Constantia" w:hAnsi="Constantia"/>
              </w:rPr>
              <w:t xml:space="preserve"> </w:t>
            </w:r>
            <w:r w:rsidR="00A52708" w:rsidRPr="00A52708">
              <w:rPr>
                <w:rFonts w:ascii="Constantia" w:hAnsi="Constantia" w:cs="Constantia"/>
              </w:rPr>
              <w:t>έχει</w:t>
            </w:r>
            <w:r w:rsidR="00A52708" w:rsidRPr="00A52708">
              <w:rPr>
                <w:rFonts w:ascii="Constantia" w:hAnsi="Constantia"/>
              </w:rPr>
              <w:t xml:space="preserve"> </w:t>
            </w:r>
            <w:r w:rsidR="00A52708" w:rsidRPr="00A52708">
              <w:rPr>
                <w:rFonts w:ascii="Constantia" w:hAnsi="Constantia" w:cs="Constantia"/>
              </w:rPr>
              <w:t>ρυθμούς</w:t>
            </w:r>
            <w:r w:rsidR="00A52708" w:rsidRPr="00A52708">
              <w:rPr>
                <w:rFonts w:ascii="Constantia" w:hAnsi="Constantia"/>
              </w:rPr>
              <w:t xml:space="preserve"> πανικού και αδιαφορίας, εναλλαγές ατμόσφαιρας από την υποχονδριακή ακρότητα στην υποτίμηση των κινδύνων. Και οι δύο στάσεις ριζώνουν στην κοινωνία ως τρόποι διαχείρισης της έντασης και του άγχους.</w:t>
            </w:r>
            <w:bookmarkEnd w:id="1"/>
          </w:p>
          <w:p w:rsidR="006C34A3" w:rsidRDefault="006C34A3" w:rsidP="00A52708">
            <w:pPr>
              <w:spacing w:line="360" w:lineRule="auto"/>
              <w:ind w:left="168"/>
              <w:jc w:val="both"/>
              <w:rPr>
                <w:rFonts w:ascii="Constantia" w:hAnsi="Constantia"/>
              </w:rPr>
            </w:pPr>
            <w:r>
              <w:rPr>
                <w:rFonts w:ascii="Constantia" w:hAnsi="Constantia"/>
              </w:rPr>
              <w:t xml:space="preserve">    5.</w:t>
            </w:r>
            <w:r w:rsidR="00A52708" w:rsidRPr="00A52708">
              <w:rPr>
                <w:rFonts w:ascii="Constantia" w:hAnsi="Constantia"/>
              </w:rPr>
              <w:t xml:space="preserve"> Ένα πολιτικό και φιλοσοφικό ερώτημα για τον covid-19 είναι αν οι νέες μορφές εξουσίας και φόβου που έφερε στην επιφάνεια είναι σπόροι του μέλλοντος. Μήπως αυτή η κρίση προεικονίζει μια οργάνωση των κοινωνιών, βασισμένη στον κανόνα της διαρκούς προφύλαξης και αντισηψίας; Μήπως, ιοί σαν τον covid-19 μαρκάρουν πιο μόνιμα τις κοινωνικές σχέσεις και τη σχέση μας με τις δημόσιες εξουσίες του κράτους και της επιστήμης; Πολύ συχνά τέτοια ερωτήματα δείχνουν υπερβολικά και αποκομμένα από τον αγώνα των γιατρών, των νοσηλευτών, των δομών, από την αγωνία πασχόντων και συγγενών </w:t>
            </w:r>
            <w:r w:rsidR="00A52708" w:rsidRPr="00A52708">
              <w:rPr>
                <w:rFonts w:ascii="Times New Roman" w:hAnsi="Times New Roman" w:cs="Times New Roman"/>
              </w:rPr>
              <w:t>‒</w:t>
            </w:r>
            <w:r w:rsidR="00A52708" w:rsidRPr="00A52708">
              <w:rPr>
                <w:rFonts w:ascii="Constantia" w:hAnsi="Constantia"/>
              </w:rPr>
              <w:t xml:space="preserve"> </w:t>
            </w:r>
            <w:r w:rsidR="00A52708" w:rsidRPr="00A52708">
              <w:rPr>
                <w:rFonts w:ascii="Constantia" w:hAnsi="Constantia" w:cs="Constantia"/>
              </w:rPr>
              <w:t>ερωτήματα</w:t>
            </w:r>
            <w:r w:rsidR="00A52708" w:rsidRPr="00A52708">
              <w:rPr>
                <w:rFonts w:ascii="Constantia" w:hAnsi="Constantia"/>
              </w:rPr>
              <w:t xml:space="preserve"> </w:t>
            </w:r>
            <w:r w:rsidR="00A52708" w:rsidRPr="009C4266">
              <w:rPr>
                <w:rFonts w:ascii="Constantia" w:hAnsi="Constantia" w:cs="Constantia"/>
                <w:b/>
                <w:bCs/>
              </w:rPr>
              <w:t>«πολυτελείας»</w:t>
            </w:r>
            <w:r w:rsidR="00A52708" w:rsidRPr="00A52708">
              <w:rPr>
                <w:rFonts w:ascii="Constantia" w:hAnsi="Constantia"/>
              </w:rPr>
              <w:t xml:space="preserve">, </w:t>
            </w:r>
            <w:r w:rsidR="00A52708" w:rsidRPr="00A52708">
              <w:rPr>
                <w:rFonts w:ascii="Constantia" w:hAnsi="Constantia" w:cs="Constantia"/>
              </w:rPr>
              <w:t>λένε</w:t>
            </w:r>
            <w:r w:rsidR="00A52708" w:rsidRPr="00A52708">
              <w:rPr>
                <w:rFonts w:ascii="Constantia" w:hAnsi="Constantia"/>
              </w:rPr>
              <w:t xml:space="preserve"> </w:t>
            </w:r>
            <w:r w:rsidR="00A52708" w:rsidRPr="00A52708">
              <w:rPr>
                <w:rFonts w:ascii="Constantia" w:hAnsi="Constantia" w:cs="Constantia"/>
              </w:rPr>
              <w:t>κάποιοι</w:t>
            </w:r>
            <w:r w:rsidR="00A52708" w:rsidRPr="00A52708">
              <w:rPr>
                <w:rFonts w:ascii="Constantia" w:hAnsi="Constantia"/>
              </w:rPr>
              <w:t xml:space="preserve">. </w:t>
            </w:r>
            <w:r w:rsidR="00A52708" w:rsidRPr="00A52708">
              <w:rPr>
                <w:rFonts w:ascii="Constantia" w:hAnsi="Constantia" w:cs="Constantia"/>
              </w:rPr>
              <w:t>Ας</w:t>
            </w:r>
            <w:r w:rsidR="00A52708" w:rsidRPr="00A52708">
              <w:rPr>
                <w:rFonts w:ascii="Constantia" w:hAnsi="Constantia"/>
              </w:rPr>
              <w:t xml:space="preserve"> </w:t>
            </w:r>
            <w:r w:rsidR="00A52708" w:rsidRPr="00A52708">
              <w:rPr>
                <w:rFonts w:ascii="Constantia" w:hAnsi="Constantia" w:cs="Constantia"/>
              </w:rPr>
              <w:t>τα</w:t>
            </w:r>
            <w:r w:rsidR="00A52708" w:rsidRPr="00A52708">
              <w:rPr>
                <w:rFonts w:ascii="Constantia" w:hAnsi="Constantia"/>
              </w:rPr>
              <w:t xml:space="preserve"> </w:t>
            </w:r>
            <w:r w:rsidR="00A52708" w:rsidRPr="00A52708">
              <w:rPr>
                <w:rFonts w:ascii="Constantia" w:hAnsi="Constantia" w:cs="Constantia"/>
              </w:rPr>
              <w:t>έχουμε</w:t>
            </w:r>
            <w:r w:rsidR="00A52708" w:rsidRPr="00A52708">
              <w:rPr>
                <w:rFonts w:ascii="Constantia" w:hAnsi="Constantia"/>
              </w:rPr>
              <w:t xml:space="preserve"> </w:t>
            </w:r>
            <w:r w:rsidR="00A52708" w:rsidRPr="00A52708">
              <w:rPr>
                <w:rFonts w:ascii="Constantia" w:hAnsi="Constantia" w:cs="Constantia"/>
              </w:rPr>
              <w:t>όμως</w:t>
            </w:r>
            <w:r w:rsidR="00A52708" w:rsidRPr="00A52708">
              <w:rPr>
                <w:rFonts w:ascii="Constantia" w:hAnsi="Constantia"/>
              </w:rPr>
              <w:t xml:space="preserve"> </w:t>
            </w:r>
            <w:r w:rsidR="00A52708" w:rsidRPr="00A52708">
              <w:rPr>
                <w:rFonts w:ascii="Constantia" w:hAnsi="Constantia" w:cs="Constantia"/>
              </w:rPr>
              <w:t>κι</w:t>
            </w:r>
            <w:r w:rsidR="00A52708" w:rsidRPr="00A52708">
              <w:rPr>
                <w:rFonts w:ascii="Constantia" w:hAnsi="Constantia"/>
              </w:rPr>
              <w:t xml:space="preserve"> </w:t>
            </w:r>
            <w:r w:rsidR="00A52708" w:rsidRPr="00A52708">
              <w:rPr>
                <w:rFonts w:ascii="Constantia" w:hAnsi="Constantia" w:cs="Constantia"/>
              </w:rPr>
              <w:t>αυτά</w:t>
            </w:r>
            <w:r w:rsidR="00A52708" w:rsidRPr="00A52708">
              <w:rPr>
                <w:rFonts w:ascii="Constantia" w:hAnsi="Constantia"/>
              </w:rPr>
              <w:t xml:space="preserve"> </w:t>
            </w:r>
            <w:r w:rsidR="00A52708" w:rsidRPr="00A52708">
              <w:rPr>
                <w:rFonts w:ascii="Constantia" w:hAnsi="Constantia" w:cs="Constantia"/>
              </w:rPr>
              <w:t>στο</w:t>
            </w:r>
            <w:r w:rsidR="00A52708" w:rsidRPr="00A52708">
              <w:rPr>
                <w:rFonts w:ascii="Constantia" w:hAnsi="Constantia"/>
              </w:rPr>
              <w:t xml:space="preserve"> </w:t>
            </w:r>
            <w:r w:rsidR="00A52708" w:rsidRPr="00A52708">
              <w:rPr>
                <w:rFonts w:ascii="Constantia" w:hAnsi="Constantia" w:cs="Constantia"/>
              </w:rPr>
              <w:t>πίσω</w:t>
            </w:r>
            <w:r w:rsidR="00A52708" w:rsidRPr="00A52708">
              <w:rPr>
                <w:rFonts w:ascii="Constantia" w:hAnsi="Constantia"/>
              </w:rPr>
              <w:t xml:space="preserve"> </w:t>
            </w:r>
            <w:r w:rsidR="00A52708" w:rsidRPr="00A52708">
              <w:rPr>
                <w:rFonts w:ascii="Constantia" w:hAnsi="Constantia" w:cs="Constantia"/>
              </w:rPr>
              <w:t>μέρος</w:t>
            </w:r>
            <w:r w:rsidR="00A52708" w:rsidRPr="00A52708">
              <w:rPr>
                <w:rFonts w:ascii="Constantia" w:hAnsi="Constantia"/>
              </w:rPr>
              <w:t xml:space="preserve"> </w:t>
            </w:r>
            <w:r w:rsidR="00A52708" w:rsidRPr="00A52708">
              <w:rPr>
                <w:rFonts w:ascii="Constantia" w:hAnsi="Constantia" w:cs="Constantia"/>
              </w:rPr>
              <w:t>του</w:t>
            </w:r>
            <w:r w:rsidR="00A52708" w:rsidRPr="00A52708">
              <w:rPr>
                <w:rFonts w:ascii="Constantia" w:hAnsi="Constantia"/>
              </w:rPr>
              <w:t xml:space="preserve"> </w:t>
            </w:r>
            <w:r w:rsidR="00A52708" w:rsidRPr="00A52708">
              <w:rPr>
                <w:rFonts w:ascii="Constantia" w:hAnsi="Constantia" w:cs="Constantia"/>
              </w:rPr>
              <w:t>μυαλού</w:t>
            </w:r>
            <w:r w:rsidR="00A52708" w:rsidRPr="00A52708">
              <w:rPr>
                <w:rFonts w:ascii="Constantia" w:hAnsi="Constantia"/>
              </w:rPr>
              <w:t xml:space="preserve"> </w:t>
            </w:r>
            <w:r w:rsidR="00A52708" w:rsidRPr="00A52708">
              <w:rPr>
                <w:rFonts w:ascii="Constantia" w:hAnsi="Constantia" w:cs="Constantia"/>
              </w:rPr>
              <w:t>μας</w:t>
            </w:r>
            <w:r w:rsidR="00A52708" w:rsidRPr="00A52708">
              <w:rPr>
                <w:rFonts w:ascii="Constantia" w:hAnsi="Constantia"/>
              </w:rPr>
              <w:t xml:space="preserve">, </w:t>
            </w:r>
            <w:r w:rsidR="00A52708" w:rsidRPr="00A52708">
              <w:rPr>
                <w:rFonts w:ascii="Constantia" w:hAnsi="Constantia" w:cs="Constantia"/>
              </w:rPr>
              <w:t>αφού</w:t>
            </w:r>
            <w:r w:rsidR="00A52708" w:rsidRPr="00A52708">
              <w:rPr>
                <w:rFonts w:ascii="Constantia" w:hAnsi="Constantia"/>
              </w:rPr>
              <w:t xml:space="preserve"> </w:t>
            </w:r>
            <w:r w:rsidR="00A52708" w:rsidRPr="00A52708">
              <w:rPr>
                <w:rFonts w:ascii="Constantia" w:hAnsi="Constantia" w:cs="Constantia"/>
              </w:rPr>
              <w:t>κάθε</w:t>
            </w:r>
            <w:r w:rsidR="00A52708" w:rsidRPr="00A52708">
              <w:rPr>
                <w:rFonts w:ascii="Constantia" w:hAnsi="Constantia"/>
              </w:rPr>
              <w:t xml:space="preserve"> </w:t>
            </w:r>
            <w:r w:rsidR="00A52708" w:rsidRPr="00A52708">
              <w:rPr>
                <w:rFonts w:ascii="Constantia" w:hAnsi="Constantia" w:cs="Constantia"/>
              </w:rPr>
              <w:t>μολυσματική</w:t>
            </w:r>
            <w:r w:rsidR="00A52708" w:rsidRPr="00A52708">
              <w:rPr>
                <w:rFonts w:ascii="Constantia" w:hAnsi="Constantia"/>
              </w:rPr>
              <w:t xml:space="preserve"> </w:t>
            </w:r>
            <w:r w:rsidR="00A52708" w:rsidRPr="00A52708">
              <w:rPr>
                <w:rFonts w:ascii="Constantia" w:hAnsi="Constantia" w:cs="Constantia"/>
              </w:rPr>
              <w:t>ασθένεια</w:t>
            </w:r>
            <w:r w:rsidR="00A52708" w:rsidRPr="00A52708">
              <w:rPr>
                <w:rFonts w:ascii="Constantia" w:hAnsi="Constantia"/>
              </w:rPr>
              <w:t xml:space="preserve"> </w:t>
            </w:r>
            <w:r w:rsidR="00A52708" w:rsidRPr="00A52708">
              <w:rPr>
                <w:rFonts w:ascii="Constantia" w:hAnsi="Constantia" w:cs="Constantia"/>
              </w:rPr>
              <w:t>είναι</w:t>
            </w:r>
            <w:r w:rsidR="00A52708" w:rsidRPr="00A52708">
              <w:rPr>
                <w:rFonts w:ascii="Constantia" w:hAnsi="Constantia"/>
              </w:rPr>
              <w:t xml:space="preserve"> </w:t>
            </w:r>
            <w:r w:rsidR="00A52708" w:rsidRPr="00A52708">
              <w:rPr>
                <w:rFonts w:ascii="Constantia" w:hAnsi="Constantia" w:cs="Constantia"/>
              </w:rPr>
              <w:t>και</w:t>
            </w:r>
            <w:r w:rsidR="00A52708" w:rsidRPr="00A52708">
              <w:rPr>
                <w:rFonts w:ascii="Constantia" w:hAnsi="Constantia"/>
              </w:rPr>
              <w:t xml:space="preserve"> </w:t>
            </w:r>
            <w:r w:rsidR="00A52708" w:rsidRPr="00A52708">
              <w:rPr>
                <w:rFonts w:ascii="Constantia" w:hAnsi="Constantia" w:cs="Constantia"/>
              </w:rPr>
              <w:t>μια</w:t>
            </w:r>
            <w:r w:rsidR="00A52708" w:rsidRPr="00A52708">
              <w:rPr>
                <w:rFonts w:ascii="Constantia" w:hAnsi="Constantia"/>
              </w:rPr>
              <w:t xml:space="preserve"> </w:t>
            </w:r>
            <w:r w:rsidR="00A52708" w:rsidRPr="00A52708">
              <w:rPr>
                <w:rFonts w:ascii="Constantia" w:hAnsi="Constantia" w:cs="Constantia"/>
              </w:rPr>
              <w:t>κοινωνική</w:t>
            </w:r>
            <w:r w:rsidR="00A52708" w:rsidRPr="00A52708">
              <w:rPr>
                <w:rFonts w:ascii="Constantia" w:hAnsi="Constantia"/>
              </w:rPr>
              <w:t xml:space="preserve"> </w:t>
            </w:r>
            <w:r w:rsidR="00A52708" w:rsidRPr="00A52708">
              <w:rPr>
                <w:rFonts w:ascii="Constantia" w:hAnsi="Constantia" w:cs="Constantia"/>
              </w:rPr>
              <w:t>εμπει</w:t>
            </w:r>
            <w:r w:rsidR="00A52708" w:rsidRPr="00A52708">
              <w:rPr>
                <w:rFonts w:ascii="Constantia" w:hAnsi="Constantia"/>
              </w:rPr>
              <w:t xml:space="preserve">ρία και όχι απλώς κάτι περιορισμένο στην κοινότητα των πασχόντων και των γιατρών τους. Ο αγώνας εναντίον του </w:t>
            </w:r>
            <w:proofErr w:type="spellStart"/>
            <w:r w:rsidR="00A52708" w:rsidRPr="00A52708">
              <w:rPr>
                <w:rFonts w:ascii="Constantia" w:hAnsi="Constantia"/>
              </w:rPr>
              <w:t>κορονοϊού</w:t>
            </w:r>
            <w:proofErr w:type="spellEnd"/>
            <w:r w:rsidR="00A52708" w:rsidRPr="00A52708">
              <w:rPr>
                <w:rFonts w:ascii="Constantia" w:hAnsi="Constantia"/>
              </w:rPr>
              <w:t xml:space="preserve"> είναι συγχρόνως και συλλογικό στοίχημα, για να μη χάσουμε την εμπιστοσύνη μας στον ορθολογισμό, στην αλληλεγγύη και στη σημασία της ατομικής ευθύνης για μας και τους άλλους. </w:t>
            </w:r>
          </w:p>
          <w:p w:rsidR="00A52708" w:rsidRPr="006C34A3" w:rsidRDefault="00BF53AD" w:rsidP="00A52708">
            <w:pPr>
              <w:spacing w:line="360" w:lineRule="auto"/>
              <w:ind w:left="168"/>
              <w:jc w:val="both"/>
              <w:rPr>
                <w:rFonts w:ascii="Constantia" w:hAnsi="Constantia"/>
                <w:i/>
                <w:iCs/>
                <w:sz w:val="20"/>
                <w:szCs w:val="20"/>
              </w:rPr>
            </w:pPr>
            <w:r>
              <w:rPr>
                <w:rFonts w:ascii="Constantia" w:hAnsi="Constantia"/>
                <w:i/>
                <w:iCs/>
                <w:sz w:val="20"/>
                <w:szCs w:val="20"/>
              </w:rPr>
              <w:t>Διασκευασμένο</w:t>
            </w:r>
            <w:r w:rsidR="00A52708" w:rsidRPr="006C34A3">
              <w:rPr>
                <w:rFonts w:ascii="Constantia" w:hAnsi="Constantia"/>
                <w:i/>
                <w:iCs/>
                <w:sz w:val="20"/>
                <w:szCs w:val="20"/>
              </w:rPr>
              <w:t xml:space="preserve"> άρθρο</w:t>
            </w:r>
            <w:r w:rsidR="006C34A3" w:rsidRPr="006C34A3">
              <w:rPr>
                <w:rFonts w:ascii="Constantia" w:hAnsi="Constantia"/>
                <w:i/>
                <w:iCs/>
                <w:sz w:val="20"/>
                <w:szCs w:val="20"/>
              </w:rPr>
              <w:t xml:space="preserve"> του Ν</w:t>
            </w:r>
            <w:r>
              <w:rPr>
                <w:rFonts w:ascii="Constantia" w:hAnsi="Constantia"/>
                <w:i/>
                <w:iCs/>
                <w:sz w:val="20"/>
                <w:szCs w:val="20"/>
              </w:rPr>
              <w:t>ικόλα</w:t>
            </w:r>
            <w:r w:rsidR="006C34A3" w:rsidRPr="006C34A3">
              <w:rPr>
                <w:rFonts w:ascii="Constantia" w:hAnsi="Constantia"/>
                <w:i/>
                <w:iCs/>
                <w:sz w:val="20"/>
                <w:szCs w:val="20"/>
              </w:rPr>
              <w:t xml:space="preserve"> </w:t>
            </w:r>
            <w:proofErr w:type="spellStart"/>
            <w:r w:rsidR="006C34A3" w:rsidRPr="006C34A3">
              <w:rPr>
                <w:rFonts w:ascii="Constantia" w:hAnsi="Constantia"/>
                <w:i/>
                <w:iCs/>
                <w:sz w:val="20"/>
                <w:szCs w:val="20"/>
              </w:rPr>
              <w:t>Σεβαστάκη</w:t>
            </w:r>
            <w:proofErr w:type="spellEnd"/>
            <w:r w:rsidR="00A52708" w:rsidRPr="006C34A3">
              <w:rPr>
                <w:rFonts w:ascii="Constantia" w:hAnsi="Constantia"/>
                <w:i/>
                <w:iCs/>
                <w:sz w:val="20"/>
                <w:szCs w:val="20"/>
              </w:rPr>
              <w:t xml:space="preserve"> δημοσιεύθηκε στην έντυπη </w:t>
            </w:r>
            <w:proofErr w:type="spellStart"/>
            <w:r w:rsidR="00A52708" w:rsidRPr="006C34A3">
              <w:rPr>
                <w:rFonts w:ascii="Constantia" w:hAnsi="Constantia"/>
                <w:i/>
                <w:iCs/>
                <w:sz w:val="20"/>
                <w:szCs w:val="20"/>
              </w:rPr>
              <w:t>Li</w:t>
            </w:r>
            <w:proofErr w:type="spellEnd"/>
            <w:r w:rsidR="001E755C">
              <w:rPr>
                <w:rFonts w:ascii="Constantia" w:hAnsi="Constantia"/>
                <w:i/>
                <w:iCs/>
                <w:sz w:val="20"/>
                <w:szCs w:val="20"/>
                <w:lang w:val="en-US"/>
              </w:rPr>
              <w:t>f</w:t>
            </w:r>
            <w:r w:rsidR="001E755C">
              <w:rPr>
                <w:rFonts w:ascii="Constantia" w:hAnsi="Constantia"/>
                <w:i/>
                <w:iCs/>
                <w:sz w:val="20"/>
                <w:szCs w:val="20"/>
              </w:rPr>
              <w:t>ο.</w:t>
            </w:r>
            <w:r w:rsidR="00A52708" w:rsidRPr="006C34A3">
              <w:rPr>
                <w:rFonts w:ascii="Constantia" w:hAnsi="Constantia"/>
                <w:i/>
                <w:iCs/>
                <w:sz w:val="20"/>
                <w:szCs w:val="20"/>
              </w:rPr>
              <w:t xml:space="preserve"> </w:t>
            </w:r>
          </w:p>
        </w:tc>
        <w:tc>
          <w:tcPr>
            <w:tcW w:w="504" w:type="dxa"/>
            <w:tcBorders>
              <w:top w:val="nil"/>
              <w:left w:val="single" w:sz="4" w:space="0" w:color="auto"/>
              <w:bottom w:val="single" w:sz="4" w:space="0" w:color="auto"/>
              <w:right w:val="nil"/>
            </w:tcBorders>
          </w:tcPr>
          <w:p w:rsidR="00D95CD3" w:rsidRPr="00A52708" w:rsidRDefault="00D95CD3" w:rsidP="00A52708">
            <w:pPr>
              <w:spacing w:line="360" w:lineRule="auto"/>
              <w:jc w:val="both"/>
              <w:rPr>
                <w:rFonts w:ascii="Constantia" w:hAnsi="Constantia"/>
              </w:rPr>
            </w:pPr>
          </w:p>
        </w:tc>
      </w:tr>
    </w:tbl>
    <w:p w:rsidR="00D95CD3" w:rsidRDefault="00D95CD3" w:rsidP="00A52708">
      <w:pPr>
        <w:spacing w:line="276" w:lineRule="auto"/>
        <w:jc w:val="both"/>
        <w:rPr>
          <w:rFonts w:ascii="Constantia" w:hAnsi="Constantia"/>
        </w:rPr>
      </w:pPr>
    </w:p>
    <w:p w:rsidR="00F67DD3" w:rsidRDefault="00F67DD3" w:rsidP="00A52708">
      <w:pPr>
        <w:spacing w:line="276" w:lineRule="auto"/>
        <w:jc w:val="both"/>
        <w:rPr>
          <w:rFonts w:ascii="Constantia" w:hAnsi="Constantia"/>
        </w:rPr>
      </w:pPr>
    </w:p>
    <w:p w:rsidR="001E755C" w:rsidRDefault="001E755C" w:rsidP="00A52708">
      <w:pPr>
        <w:spacing w:line="276" w:lineRule="auto"/>
        <w:jc w:val="both"/>
        <w:rPr>
          <w:rFonts w:ascii="Constantia" w:hAnsi="Constantia"/>
          <w:b/>
          <w:bCs/>
        </w:rPr>
      </w:pPr>
    </w:p>
    <w:p w:rsidR="001E755C" w:rsidRPr="001E755C" w:rsidRDefault="001E755C" w:rsidP="00A52708">
      <w:pPr>
        <w:spacing w:line="276" w:lineRule="auto"/>
        <w:jc w:val="both"/>
        <w:rPr>
          <w:rFonts w:ascii="Constantia" w:hAnsi="Constantia"/>
          <w:b/>
          <w:bCs/>
        </w:rPr>
      </w:pPr>
      <w:r>
        <w:rPr>
          <w:rFonts w:ascii="Constantia" w:hAnsi="Constantia"/>
          <w:b/>
          <w:bCs/>
        </w:rPr>
        <w:lastRenderedPageBreak/>
        <w:t>Θ</w:t>
      </w:r>
      <w:r w:rsidR="00E42CAD">
        <w:rPr>
          <w:rFonts w:ascii="Constantia" w:hAnsi="Constantia"/>
          <w:b/>
          <w:bCs/>
        </w:rPr>
        <w:t xml:space="preserve"> </w:t>
      </w:r>
      <w:r>
        <w:rPr>
          <w:rFonts w:ascii="Constantia" w:hAnsi="Constantia"/>
          <w:b/>
          <w:bCs/>
        </w:rPr>
        <w:t>έ</w:t>
      </w:r>
      <w:r w:rsidR="00E42CAD">
        <w:rPr>
          <w:rFonts w:ascii="Constantia" w:hAnsi="Constantia"/>
          <w:b/>
          <w:bCs/>
        </w:rPr>
        <w:t xml:space="preserve"> </w:t>
      </w:r>
      <w:r>
        <w:rPr>
          <w:rFonts w:ascii="Constantia" w:hAnsi="Constantia"/>
          <w:b/>
          <w:bCs/>
        </w:rPr>
        <w:t>μ</w:t>
      </w:r>
      <w:r w:rsidR="00E42CAD">
        <w:rPr>
          <w:rFonts w:ascii="Constantia" w:hAnsi="Constantia"/>
          <w:b/>
          <w:bCs/>
        </w:rPr>
        <w:t xml:space="preserve"> </w:t>
      </w:r>
      <w:r>
        <w:rPr>
          <w:rFonts w:ascii="Constantia" w:hAnsi="Constantia"/>
          <w:b/>
          <w:bCs/>
        </w:rPr>
        <w:t>α</w:t>
      </w:r>
      <w:r w:rsidR="00E42CAD">
        <w:rPr>
          <w:rFonts w:ascii="Constantia" w:hAnsi="Constantia"/>
          <w:b/>
          <w:bCs/>
        </w:rPr>
        <w:t xml:space="preserve"> </w:t>
      </w:r>
      <w:r>
        <w:rPr>
          <w:rFonts w:ascii="Constantia" w:hAnsi="Constantia"/>
          <w:b/>
          <w:bCs/>
        </w:rPr>
        <w:t>τ</w:t>
      </w:r>
      <w:r w:rsidR="00E42CAD">
        <w:rPr>
          <w:rFonts w:ascii="Constantia" w:hAnsi="Constantia"/>
          <w:b/>
          <w:bCs/>
        </w:rPr>
        <w:t xml:space="preserve"> </w:t>
      </w:r>
      <w:r>
        <w:rPr>
          <w:rFonts w:ascii="Constantia" w:hAnsi="Constantia"/>
          <w:b/>
          <w:bCs/>
        </w:rPr>
        <w:t>α</w:t>
      </w:r>
      <w:r w:rsidR="00E42CAD">
        <w:rPr>
          <w:rFonts w:ascii="Constantia" w:hAnsi="Constantia"/>
          <w:b/>
          <w:bCs/>
        </w:rPr>
        <w:t xml:space="preserve"> </w:t>
      </w:r>
      <w:r>
        <w:rPr>
          <w:rFonts w:ascii="Constantia" w:hAnsi="Constantia"/>
          <w:b/>
          <w:bCs/>
        </w:rPr>
        <w:t>:</w:t>
      </w:r>
    </w:p>
    <w:p w:rsidR="00592296" w:rsidRDefault="00592296" w:rsidP="00A52708">
      <w:pPr>
        <w:spacing w:line="276" w:lineRule="auto"/>
        <w:jc w:val="both"/>
        <w:rPr>
          <w:rFonts w:ascii="Constantia" w:hAnsi="Constantia"/>
        </w:rPr>
      </w:pPr>
      <w:r w:rsidRPr="00592296">
        <w:rPr>
          <w:rFonts w:ascii="Constantia" w:hAnsi="Constantia"/>
          <w:b/>
          <w:bCs/>
        </w:rPr>
        <w:t>Α1.</w:t>
      </w:r>
      <w:r>
        <w:rPr>
          <w:rFonts w:ascii="Constantia" w:hAnsi="Constantia"/>
        </w:rPr>
        <w:t xml:space="preserve"> Να αποδώσετε συνοπτικά τις αλλαγές που φέρνει στη ζωή κοινωνιών και ανθρώπων η πανδημία, όπως τις περιγράφει ο συγγραφέας στις τρεις πρώτες παραγράφους του κειμένου του.</w:t>
      </w:r>
      <w:r w:rsidR="009F3B92">
        <w:rPr>
          <w:rFonts w:ascii="Constantia" w:hAnsi="Constantia"/>
        </w:rPr>
        <w:t>(50 λέξεις)</w:t>
      </w:r>
    </w:p>
    <w:p w:rsidR="00592296" w:rsidRDefault="00592296" w:rsidP="00592296">
      <w:pPr>
        <w:spacing w:line="276" w:lineRule="auto"/>
        <w:jc w:val="right"/>
        <w:rPr>
          <w:rFonts w:ascii="Constantia" w:hAnsi="Constantia"/>
        </w:rPr>
      </w:pPr>
      <w:r>
        <w:rPr>
          <w:rFonts w:ascii="Constantia" w:hAnsi="Constantia"/>
        </w:rPr>
        <w:t xml:space="preserve">15μ. </w:t>
      </w:r>
    </w:p>
    <w:p w:rsidR="00592296" w:rsidRDefault="00592296" w:rsidP="00592296">
      <w:pPr>
        <w:spacing w:line="276" w:lineRule="auto"/>
        <w:jc w:val="both"/>
        <w:rPr>
          <w:rFonts w:ascii="Constantia" w:hAnsi="Constantia"/>
        </w:rPr>
      </w:pPr>
      <w:r w:rsidRPr="00592296">
        <w:rPr>
          <w:rFonts w:ascii="Constantia" w:hAnsi="Constantia"/>
          <w:b/>
          <w:bCs/>
        </w:rPr>
        <w:t xml:space="preserve">Β1. </w:t>
      </w:r>
      <w:r>
        <w:rPr>
          <w:rFonts w:ascii="Constantia" w:hAnsi="Constantia"/>
        </w:rPr>
        <w:t>Ποια είναι η βασική θέση – ισχυρισμός που διατυπώνεται στην 1</w:t>
      </w:r>
      <w:r w:rsidRPr="00592296">
        <w:rPr>
          <w:rFonts w:ascii="Constantia" w:hAnsi="Constantia"/>
          <w:vertAlign w:val="superscript"/>
        </w:rPr>
        <w:t>η</w:t>
      </w:r>
      <w:r>
        <w:rPr>
          <w:rFonts w:ascii="Constantia" w:hAnsi="Constantia"/>
        </w:rPr>
        <w:t xml:space="preserve"> παράγραφο του κειμένου και με ποιο τρόπο τεκμηριώνει τη σχέση του ισχυρισμού αυτού με την πραγματικότητα;</w:t>
      </w:r>
      <w:r w:rsidR="009F3B92">
        <w:rPr>
          <w:rFonts w:ascii="Constantia" w:hAnsi="Constantia"/>
        </w:rPr>
        <w:t xml:space="preserve"> (θεωρία πειθούς)</w:t>
      </w:r>
    </w:p>
    <w:p w:rsidR="00A944DD" w:rsidRDefault="00A944DD" w:rsidP="00A944DD">
      <w:pPr>
        <w:spacing w:line="276" w:lineRule="auto"/>
        <w:jc w:val="right"/>
        <w:rPr>
          <w:rFonts w:ascii="Constantia" w:hAnsi="Constantia"/>
        </w:rPr>
      </w:pPr>
      <w:r>
        <w:rPr>
          <w:rFonts w:ascii="Constantia" w:hAnsi="Constantia"/>
        </w:rPr>
        <w:t>5μ.</w:t>
      </w:r>
    </w:p>
    <w:p w:rsidR="00A944DD" w:rsidRDefault="00A944DD" w:rsidP="00A944DD">
      <w:pPr>
        <w:spacing w:line="276" w:lineRule="auto"/>
        <w:jc w:val="both"/>
        <w:rPr>
          <w:rFonts w:ascii="Constantia" w:hAnsi="Constantia"/>
        </w:rPr>
      </w:pPr>
      <w:r w:rsidRPr="00A944DD">
        <w:rPr>
          <w:rFonts w:ascii="Constantia" w:hAnsi="Constantia"/>
          <w:b/>
          <w:bCs/>
        </w:rPr>
        <w:t xml:space="preserve">Β2. </w:t>
      </w:r>
      <w:r>
        <w:rPr>
          <w:rFonts w:ascii="Constantia" w:hAnsi="Constantia"/>
        </w:rPr>
        <w:t xml:space="preserve">Γιατί χρησιμοποιεί  τις λέξεις:  </w:t>
      </w:r>
      <w:r w:rsidRPr="007A3094">
        <w:rPr>
          <w:rFonts w:ascii="Constantia" w:hAnsi="Constantia"/>
          <w:i/>
          <w:iCs/>
        </w:rPr>
        <w:t>«</w:t>
      </w:r>
      <w:proofErr w:type="spellStart"/>
      <w:r w:rsidRPr="007A3094">
        <w:rPr>
          <w:rFonts w:ascii="Constantia" w:hAnsi="Constantia"/>
          <w:i/>
          <w:iCs/>
        </w:rPr>
        <w:t>αποπαγκοσμίευση</w:t>
      </w:r>
      <w:proofErr w:type="spellEnd"/>
      <w:r w:rsidRPr="007A3094">
        <w:rPr>
          <w:rFonts w:ascii="Constantia" w:hAnsi="Constantia"/>
          <w:i/>
          <w:iCs/>
        </w:rPr>
        <w:t>»</w:t>
      </w:r>
      <w:r>
        <w:rPr>
          <w:rFonts w:ascii="Constantia" w:hAnsi="Constantia"/>
        </w:rPr>
        <w:t xml:space="preserve"> (1</w:t>
      </w:r>
      <w:r w:rsidRPr="00A944DD">
        <w:rPr>
          <w:rFonts w:ascii="Constantia" w:hAnsi="Constantia"/>
          <w:vertAlign w:val="superscript"/>
        </w:rPr>
        <w:t>η</w:t>
      </w:r>
      <w:r>
        <w:rPr>
          <w:rFonts w:ascii="Constantia" w:hAnsi="Constantia"/>
        </w:rPr>
        <w:t xml:space="preserve"> παρ.), </w:t>
      </w:r>
      <w:r w:rsidRPr="007A3094">
        <w:rPr>
          <w:rFonts w:ascii="Constantia" w:hAnsi="Constantia"/>
          <w:i/>
          <w:iCs/>
        </w:rPr>
        <w:t>«ρυθμιστής»</w:t>
      </w:r>
      <w:r w:rsidRPr="00A52708">
        <w:rPr>
          <w:rFonts w:ascii="Constantia" w:hAnsi="Constantia"/>
        </w:rPr>
        <w:t xml:space="preserve"> </w:t>
      </w:r>
      <w:r>
        <w:rPr>
          <w:rFonts w:ascii="Constantia" w:hAnsi="Constantia"/>
        </w:rPr>
        <w:t xml:space="preserve"> (1</w:t>
      </w:r>
      <w:r w:rsidRPr="00A944DD">
        <w:rPr>
          <w:rFonts w:ascii="Constantia" w:hAnsi="Constantia"/>
          <w:vertAlign w:val="superscript"/>
        </w:rPr>
        <w:t>η</w:t>
      </w:r>
      <w:r>
        <w:rPr>
          <w:rFonts w:ascii="Constantia" w:hAnsi="Constantia"/>
        </w:rPr>
        <w:t xml:space="preserve"> παρ.), </w:t>
      </w:r>
      <w:r w:rsidRPr="007A3094">
        <w:rPr>
          <w:rFonts w:ascii="Constantia" w:hAnsi="Constantia"/>
          <w:i/>
          <w:iCs/>
        </w:rPr>
        <w:t>«δικά μας»</w:t>
      </w:r>
      <w:r>
        <w:rPr>
          <w:rFonts w:ascii="Constantia" w:hAnsi="Constantia"/>
        </w:rPr>
        <w:t xml:space="preserve"> (2</w:t>
      </w:r>
      <w:r w:rsidRPr="00A944DD">
        <w:rPr>
          <w:rFonts w:ascii="Constantia" w:hAnsi="Constantia"/>
          <w:vertAlign w:val="superscript"/>
        </w:rPr>
        <w:t>η</w:t>
      </w:r>
      <w:r>
        <w:rPr>
          <w:rFonts w:ascii="Constantia" w:hAnsi="Constantia"/>
        </w:rPr>
        <w:t xml:space="preserve"> παρ.), </w:t>
      </w:r>
      <w:r w:rsidRPr="007A3094">
        <w:rPr>
          <w:rFonts w:ascii="Constantia" w:hAnsi="Constantia"/>
          <w:i/>
          <w:iCs/>
        </w:rPr>
        <w:t>«παντοδυναμίας»</w:t>
      </w:r>
      <w:r>
        <w:rPr>
          <w:rFonts w:ascii="Constantia" w:hAnsi="Constantia"/>
        </w:rPr>
        <w:t xml:space="preserve"> (3</w:t>
      </w:r>
      <w:r w:rsidRPr="00A944DD">
        <w:rPr>
          <w:rFonts w:ascii="Constantia" w:hAnsi="Constantia"/>
          <w:vertAlign w:val="superscript"/>
        </w:rPr>
        <w:t>η</w:t>
      </w:r>
      <w:r>
        <w:rPr>
          <w:rFonts w:ascii="Constantia" w:hAnsi="Constantia"/>
        </w:rPr>
        <w:t xml:space="preserve"> παρ.) </w:t>
      </w:r>
      <w:r w:rsidR="009C4266">
        <w:rPr>
          <w:rFonts w:ascii="Constantia" w:hAnsi="Constantia"/>
        </w:rPr>
        <w:t xml:space="preserve">, </w:t>
      </w:r>
      <w:r w:rsidR="009C4266" w:rsidRPr="007A3094">
        <w:rPr>
          <w:rFonts w:ascii="Constantia" w:hAnsi="Constantia"/>
          <w:i/>
          <w:iCs/>
        </w:rPr>
        <w:t>«πολυτελείας»</w:t>
      </w:r>
      <w:r w:rsidR="009C4266">
        <w:rPr>
          <w:rFonts w:ascii="Constantia" w:hAnsi="Constantia"/>
        </w:rPr>
        <w:t xml:space="preserve"> (5</w:t>
      </w:r>
      <w:r w:rsidR="009C4266" w:rsidRPr="009C4266">
        <w:rPr>
          <w:rFonts w:ascii="Constantia" w:hAnsi="Constantia"/>
          <w:vertAlign w:val="superscript"/>
        </w:rPr>
        <w:t>η</w:t>
      </w:r>
      <w:r w:rsidR="009C4266">
        <w:rPr>
          <w:rFonts w:ascii="Constantia" w:hAnsi="Constantia"/>
        </w:rPr>
        <w:t xml:space="preserve"> παρ.) σε </w:t>
      </w:r>
      <w:r>
        <w:rPr>
          <w:rFonts w:ascii="Constantia" w:hAnsi="Constantia"/>
        </w:rPr>
        <w:t>εισαγωγικά</w:t>
      </w:r>
      <w:r w:rsidR="009C4266">
        <w:rPr>
          <w:rFonts w:ascii="Constantia" w:hAnsi="Constantia"/>
        </w:rPr>
        <w:t xml:space="preserve">; </w:t>
      </w:r>
      <w:r w:rsidR="007A3094">
        <w:rPr>
          <w:rFonts w:ascii="Constantia" w:hAnsi="Constantia"/>
        </w:rPr>
        <w:t>Τι αποκαλύπτει αυτό για τ</w:t>
      </w:r>
      <w:r w:rsidR="001E755C">
        <w:rPr>
          <w:rFonts w:ascii="Constantia" w:hAnsi="Constantia"/>
        </w:rPr>
        <w:t>ο ύφος του κειμένου και τη γλωσσική ικανότητα του συγγραφέα;</w:t>
      </w:r>
    </w:p>
    <w:p w:rsidR="001E755C" w:rsidRPr="001E755C" w:rsidRDefault="001E755C" w:rsidP="001E755C">
      <w:pPr>
        <w:spacing w:line="276" w:lineRule="auto"/>
        <w:jc w:val="right"/>
        <w:rPr>
          <w:rFonts w:ascii="Constantia" w:hAnsi="Constantia"/>
        </w:rPr>
      </w:pPr>
      <w:bookmarkStart w:id="2" w:name="_GoBack"/>
      <w:bookmarkEnd w:id="2"/>
      <w:r w:rsidRPr="001E755C">
        <w:rPr>
          <w:rFonts w:ascii="Constantia" w:hAnsi="Constantia"/>
        </w:rPr>
        <w:t>5μ.</w:t>
      </w:r>
    </w:p>
    <w:p w:rsidR="007A3094" w:rsidRDefault="007A3094" w:rsidP="00A944DD">
      <w:pPr>
        <w:spacing w:line="276" w:lineRule="auto"/>
        <w:jc w:val="both"/>
        <w:rPr>
          <w:rFonts w:ascii="Constantia" w:hAnsi="Constantia"/>
        </w:rPr>
      </w:pPr>
      <w:r w:rsidRPr="007A3094">
        <w:rPr>
          <w:rFonts w:ascii="Constantia" w:hAnsi="Constantia"/>
          <w:b/>
          <w:bCs/>
        </w:rPr>
        <w:t xml:space="preserve">Β3. </w:t>
      </w:r>
      <w:r w:rsidR="001E755C">
        <w:rPr>
          <w:rFonts w:ascii="Constantia" w:hAnsi="Constantia"/>
        </w:rPr>
        <w:t>Να εντοπίσετε στο κείμενο Ι δύο (2) αντιθέσεις που χρησιμοποιεί ο συγγραφέας και να εξηγήσετε σύντομα το νόημά τους. Ποιο το αποτέλεσμα για το ύφος του κειμένου;</w:t>
      </w:r>
    </w:p>
    <w:p w:rsidR="001E755C" w:rsidRDefault="001E755C" w:rsidP="001E755C">
      <w:pPr>
        <w:spacing w:line="276" w:lineRule="auto"/>
        <w:jc w:val="right"/>
        <w:rPr>
          <w:rFonts w:ascii="Constantia" w:hAnsi="Constantia"/>
        </w:rPr>
      </w:pPr>
      <w:r>
        <w:rPr>
          <w:rFonts w:ascii="Constantia" w:hAnsi="Constantia"/>
        </w:rPr>
        <w:t>5μ.</w:t>
      </w:r>
    </w:p>
    <w:p w:rsidR="00E42CAD" w:rsidRPr="00E42CAD" w:rsidRDefault="00E42CAD" w:rsidP="00E42CAD">
      <w:pPr>
        <w:spacing w:line="276" w:lineRule="auto"/>
        <w:jc w:val="both"/>
        <w:rPr>
          <w:rFonts w:ascii="Constantia" w:hAnsi="Constantia"/>
          <w:b/>
          <w:bCs/>
        </w:rPr>
      </w:pPr>
      <w:r w:rsidRPr="00E42CAD">
        <w:rPr>
          <w:rFonts w:ascii="Constantia" w:hAnsi="Constantia"/>
          <w:b/>
          <w:bCs/>
        </w:rPr>
        <w:t xml:space="preserve">Κείμενο ΙΙ: </w:t>
      </w:r>
    </w:p>
    <w:p w:rsidR="00F67DD3" w:rsidRDefault="00F67DD3" w:rsidP="00E42CAD">
      <w:pPr>
        <w:spacing w:line="276" w:lineRule="auto"/>
        <w:jc w:val="center"/>
        <w:rPr>
          <w:rFonts w:ascii="Constantia" w:hAnsi="Constantia"/>
        </w:rPr>
      </w:pPr>
      <w:r>
        <w:rPr>
          <w:noProof/>
        </w:rPr>
        <w:drawing>
          <wp:inline distT="0" distB="0" distL="0" distR="0">
            <wp:extent cx="3409101" cy="3982072"/>
            <wp:effectExtent l="0" t="0" r="1270" b="0"/>
            <wp:docPr id="1" name="Εικόνα 1" descr="Δεν υπάρχει διαθέσιμη περιγραφή για τη φωτογραφ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εν υπάρχει διαθέσιμη περιγραφή για τη φωτογραφί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6028" cy="4036886"/>
                    </a:xfrm>
                    <a:prstGeom prst="rect">
                      <a:avLst/>
                    </a:prstGeom>
                    <a:noFill/>
                    <a:ln>
                      <a:noFill/>
                    </a:ln>
                  </pic:spPr>
                </pic:pic>
              </a:graphicData>
            </a:graphic>
          </wp:inline>
        </w:drawing>
      </w:r>
    </w:p>
    <w:p w:rsidR="00E42CAD" w:rsidRDefault="00E42CAD" w:rsidP="00E42CAD">
      <w:pPr>
        <w:spacing w:line="276" w:lineRule="auto"/>
        <w:jc w:val="center"/>
        <w:rPr>
          <w:rFonts w:ascii="Constantia" w:hAnsi="Constantia"/>
        </w:rPr>
      </w:pPr>
    </w:p>
    <w:p w:rsidR="00E42CAD" w:rsidRDefault="00E42CAD" w:rsidP="00E42CAD">
      <w:pPr>
        <w:spacing w:line="276" w:lineRule="auto"/>
        <w:jc w:val="both"/>
        <w:rPr>
          <w:rFonts w:ascii="Constantia" w:hAnsi="Constantia"/>
        </w:rPr>
      </w:pPr>
      <w:r w:rsidRPr="00E42CAD">
        <w:rPr>
          <w:rFonts w:ascii="Constantia" w:hAnsi="Constantia"/>
          <w:b/>
          <w:bCs/>
        </w:rPr>
        <w:lastRenderedPageBreak/>
        <w:t xml:space="preserve">Β4. </w:t>
      </w:r>
      <w:r>
        <w:rPr>
          <w:rFonts w:ascii="Constantia" w:hAnsi="Constantia"/>
        </w:rPr>
        <w:t>Ποιος νομίζετε ότι είναι ο στόχος του γραφήματος (κείμενο ΙΙ) ; Τι νομίζετε ότι καθιστά το μήνυμά του πειστικό;</w:t>
      </w:r>
    </w:p>
    <w:p w:rsidR="00E42CAD" w:rsidRDefault="00E42CAD" w:rsidP="00E42CAD">
      <w:pPr>
        <w:spacing w:line="276" w:lineRule="auto"/>
        <w:jc w:val="right"/>
        <w:rPr>
          <w:rFonts w:ascii="Constantia" w:hAnsi="Constantia"/>
        </w:rPr>
      </w:pPr>
      <w:r>
        <w:rPr>
          <w:rFonts w:ascii="Constantia" w:hAnsi="Constantia"/>
        </w:rPr>
        <w:t>10μ.</w:t>
      </w:r>
    </w:p>
    <w:p w:rsidR="00E42CAD" w:rsidRPr="00E42CAD" w:rsidRDefault="00E42CAD" w:rsidP="00E42CAD">
      <w:pPr>
        <w:spacing w:line="276" w:lineRule="auto"/>
        <w:jc w:val="both"/>
        <w:rPr>
          <w:rFonts w:ascii="Constantia" w:hAnsi="Constantia"/>
          <w:i/>
          <w:iCs/>
        </w:rPr>
      </w:pPr>
      <w:r w:rsidRPr="00E42CAD">
        <w:rPr>
          <w:rFonts w:ascii="Constantia" w:hAnsi="Constantia"/>
          <w:b/>
          <w:bCs/>
        </w:rPr>
        <w:t>Β5.</w:t>
      </w:r>
      <w:r>
        <w:rPr>
          <w:rFonts w:ascii="Constantia" w:hAnsi="Constantia"/>
        </w:rPr>
        <w:t xml:space="preserve"> Να αντικαταστήσετε τις υπογραμμισμένες λέξεις – εκφράσεις του κειμένου Ι με συνώνυμες, χωρίς να αλλοιώνεται το νόημα: </w:t>
      </w:r>
      <w:r w:rsidRPr="00E42CAD">
        <w:rPr>
          <w:rFonts w:ascii="Constantia" w:hAnsi="Constantia"/>
          <w:i/>
          <w:iCs/>
        </w:rPr>
        <w:t>«</w:t>
      </w:r>
      <w:r w:rsidRPr="00E42CAD">
        <w:rPr>
          <w:rFonts w:ascii="Constantia" w:hAnsi="Constantia"/>
          <w:i/>
          <w:iCs/>
          <w:u w:val="single"/>
        </w:rPr>
        <w:t>Ξέρουμε</w:t>
      </w:r>
      <w:r w:rsidRPr="00E42CAD">
        <w:rPr>
          <w:rFonts w:ascii="Constantia" w:hAnsi="Constantia"/>
          <w:i/>
          <w:iCs/>
        </w:rPr>
        <w:t xml:space="preserve"> ότι κάθε μεγάλη </w:t>
      </w:r>
      <w:r w:rsidRPr="00E42CAD">
        <w:rPr>
          <w:rFonts w:ascii="Constantia" w:hAnsi="Constantia"/>
          <w:i/>
          <w:iCs/>
          <w:u w:val="single"/>
        </w:rPr>
        <w:t>κρίση</w:t>
      </w:r>
      <w:r w:rsidRPr="00E42CAD">
        <w:rPr>
          <w:rFonts w:ascii="Constantia" w:hAnsi="Constantia"/>
          <w:i/>
          <w:iCs/>
        </w:rPr>
        <w:t xml:space="preserve"> έχει ρυθμούς πανικού και αδιαφορίας, εναλλαγές </w:t>
      </w:r>
      <w:r w:rsidRPr="00E42CAD">
        <w:rPr>
          <w:rFonts w:ascii="Constantia" w:hAnsi="Constantia"/>
          <w:i/>
          <w:iCs/>
          <w:u w:val="single"/>
        </w:rPr>
        <w:t xml:space="preserve">ατμόσφαιρας </w:t>
      </w:r>
      <w:r w:rsidRPr="00E42CAD">
        <w:rPr>
          <w:rFonts w:ascii="Constantia" w:hAnsi="Constantia"/>
          <w:i/>
          <w:iCs/>
        </w:rPr>
        <w:t xml:space="preserve">από την υποχονδριακή ακρότητα στην </w:t>
      </w:r>
      <w:r w:rsidRPr="00E42CAD">
        <w:rPr>
          <w:rFonts w:ascii="Constantia" w:hAnsi="Constantia"/>
          <w:i/>
          <w:iCs/>
          <w:u w:val="single"/>
        </w:rPr>
        <w:t>υποτίμηση</w:t>
      </w:r>
      <w:r w:rsidRPr="00E42CAD">
        <w:rPr>
          <w:rFonts w:ascii="Constantia" w:hAnsi="Constantia"/>
          <w:i/>
          <w:iCs/>
        </w:rPr>
        <w:t xml:space="preserve"> των κινδύνων. Και οι δύο στάσεις </w:t>
      </w:r>
      <w:r w:rsidRPr="00E42CAD">
        <w:rPr>
          <w:rFonts w:ascii="Constantia" w:hAnsi="Constantia"/>
          <w:i/>
          <w:iCs/>
          <w:u w:val="single"/>
        </w:rPr>
        <w:t>ριζώνουν</w:t>
      </w:r>
      <w:r w:rsidRPr="00E42CAD">
        <w:rPr>
          <w:rFonts w:ascii="Constantia" w:hAnsi="Constantia"/>
          <w:i/>
          <w:iCs/>
        </w:rPr>
        <w:t xml:space="preserve"> στην κοινωνία ως τρόποι </w:t>
      </w:r>
      <w:r w:rsidRPr="00E42CAD">
        <w:rPr>
          <w:rFonts w:ascii="Constantia" w:hAnsi="Constantia"/>
          <w:i/>
          <w:iCs/>
          <w:u w:val="single"/>
        </w:rPr>
        <w:t>διαχείρισης</w:t>
      </w:r>
      <w:r w:rsidRPr="00E42CAD">
        <w:rPr>
          <w:rFonts w:ascii="Constantia" w:hAnsi="Constantia"/>
          <w:i/>
          <w:iCs/>
        </w:rPr>
        <w:t xml:space="preserve"> της έντασης και του άγχους».</w:t>
      </w:r>
    </w:p>
    <w:p w:rsidR="009C4266" w:rsidRPr="009642E6" w:rsidRDefault="00E42CAD" w:rsidP="00E42CAD">
      <w:pPr>
        <w:spacing w:line="276" w:lineRule="auto"/>
        <w:jc w:val="right"/>
        <w:rPr>
          <w:rFonts w:ascii="Constantia" w:hAnsi="Constantia"/>
        </w:rPr>
      </w:pPr>
      <w:r>
        <w:rPr>
          <w:rFonts w:ascii="Constantia" w:hAnsi="Constantia"/>
        </w:rPr>
        <w:t>5μ.</w:t>
      </w:r>
    </w:p>
    <w:p w:rsidR="009C4266" w:rsidRDefault="009C4266" w:rsidP="00A52708">
      <w:pPr>
        <w:spacing w:line="276" w:lineRule="auto"/>
        <w:jc w:val="both"/>
        <w:rPr>
          <w:rFonts w:ascii="Constantia" w:hAnsi="Constantia"/>
          <w:b/>
          <w:bCs/>
        </w:rPr>
      </w:pPr>
      <w:r w:rsidRPr="007F649F">
        <w:rPr>
          <w:rFonts w:ascii="Constantia" w:hAnsi="Constantia"/>
          <w:b/>
          <w:bCs/>
          <w:u w:val="single"/>
        </w:rPr>
        <w:t>Κείμενο</w:t>
      </w:r>
      <w:r w:rsidRPr="007A3094">
        <w:rPr>
          <w:rFonts w:ascii="Constantia" w:hAnsi="Constantia"/>
          <w:b/>
          <w:bCs/>
        </w:rPr>
        <w:t xml:space="preserve"> ΙΙΙ</w:t>
      </w:r>
      <w:r w:rsidR="003216D6">
        <w:rPr>
          <w:rFonts w:ascii="Constantia" w:hAnsi="Constantia"/>
          <w:b/>
          <w:bCs/>
        </w:rPr>
        <w:t xml:space="preserve"> </w:t>
      </w:r>
      <w:r w:rsidRPr="009C4266">
        <w:rPr>
          <w:rFonts w:ascii="Constantia" w:hAnsi="Constantia"/>
          <w:b/>
          <w:bCs/>
        </w:rPr>
        <w:t xml:space="preserve">: </w:t>
      </w:r>
    </w:p>
    <w:p w:rsidR="00311673" w:rsidRPr="003216D6" w:rsidRDefault="00311673" w:rsidP="003216D6">
      <w:pPr>
        <w:pStyle w:val="a4"/>
        <w:numPr>
          <w:ilvl w:val="0"/>
          <w:numId w:val="3"/>
        </w:numPr>
        <w:spacing w:line="276" w:lineRule="auto"/>
        <w:jc w:val="both"/>
        <w:rPr>
          <w:rFonts w:ascii="Constantia" w:hAnsi="Constantia"/>
          <w:i/>
          <w:iCs/>
        </w:rPr>
      </w:pPr>
      <w:r w:rsidRPr="003216D6">
        <w:rPr>
          <w:rFonts w:ascii="Constantia" w:hAnsi="Constantia"/>
          <w:i/>
          <w:iCs/>
        </w:rPr>
        <w:t xml:space="preserve">Αποσπάσματα από το βιβλίο του </w:t>
      </w:r>
      <w:r w:rsidRPr="003216D6">
        <w:rPr>
          <w:rFonts w:ascii="Constantia" w:hAnsi="Constantia"/>
          <w:b/>
          <w:bCs/>
          <w:i/>
          <w:iCs/>
        </w:rPr>
        <w:t>Ζοζέ Σαραμάγκου, Περί τυφλότητας</w:t>
      </w:r>
      <w:r w:rsidRPr="003216D6">
        <w:rPr>
          <w:rFonts w:ascii="Constantia" w:hAnsi="Constantia"/>
          <w:i/>
          <w:iCs/>
        </w:rPr>
        <w:t xml:space="preserve">, </w:t>
      </w:r>
      <w:proofErr w:type="spellStart"/>
      <w:r w:rsidRPr="003216D6">
        <w:rPr>
          <w:rFonts w:ascii="Constantia" w:hAnsi="Constantia"/>
          <w:i/>
          <w:iCs/>
        </w:rPr>
        <w:t>Εκδ</w:t>
      </w:r>
      <w:proofErr w:type="spellEnd"/>
      <w:r w:rsidRPr="003216D6">
        <w:rPr>
          <w:rFonts w:ascii="Constantia" w:hAnsi="Constantia"/>
          <w:i/>
          <w:iCs/>
        </w:rPr>
        <w:t xml:space="preserve">. Καστανιώτη. </w:t>
      </w:r>
    </w:p>
    <w:p w:rsidR="003216D6" w:rsidRPr="003216D6" w:rsidRDefault="003216D6" w:rsidP="003216D6">
      <w:pPr>
        <w:spacing w:line="276" w:lineRule="auto"/>
        <w:jc w:val="both"/>
        <w:rPr>
          <w:rFonts w:ascii="Constantia" w:hAnsi="Constantia"/>
          <w:sz w:val="18"/>
          <w:szCs w:val="18"/>
        </w:rPr>
      </w:pPr>
      <w:r w:rsidRPr="003216D6">
        <w:rPr>
          <w:rFonts w:ascii="Constantia" w:hAnsi="Constantia"/>
          <w:sz w:val="18"/>
          <w:szCs w:val="18"/>
        </w:rPr>
        <w:t>Σε μια πόλη, δίχως όνομα, το σκηνικό ανατρέπεται σταδιακά. Η τυφλότητα πλήττει τον έναν μετά τον άλλον και η κυβέρνηση έρχεται αντιμέτωπη με μία παράξενη, πρωτοφανή και ανεξήγητη επιδημία. Για το καλό της κοινωνίας η αντίδραση οφείλει να είναι άμεση. Τα τυφλά άτομα πρέπει να μπουν σε καραντίνα και να απομονωθούν σε ένα απομακρυσμένο άσυλο</w:t>
      </w:r>
      <w:r w:rsidR="007F649F">
        <w:rPr>
          <w:rFonts w:ascii="Constantia" w:hAnsi="Constantia"/>
          <w:sz w:val="18"/>
          <w:szCs w:val="18"/>
        </w:rPr>
        <w:t xml:space="preserve"> </w:t>
      </w:r>
      <w:r w:rsidRPr="003216D6">
        <w:rPr>
          <w:rFonts w:ascii="Constantia" w:hAnsi="Constantia"/>
          <w:sz w:val="18"/>
          <w:szCs w:val="18"/>
        </w:rPr>
        <w:t>…</w:t>
      </w:r>
      <w:r w:rsidR="007F649F">
        <w:rPr>
          <w:rFonts w:ascii="Constantia" w:hAnsi="Constantia"/>
          <w:sz w:val="18"/>
          <w:szCs w:val="18"/>
        </w:rPr>
        <w:t xml:space="preserve"> </w:t>
      </w:r>
      <w:r w:rsidRPr="003216D6">
        <w:rPr>
          <w:rFonts w:ascii="Constantia" w:hAnsi="Constantia"/>
          <w:sz w:val="18"/>
          <w:szCs w:val="18"/>
        </w:rPr>
        <w:t>Οι ασθενείς μεταφέρονται σ’ ένα εγκαταλελειμμένο νοσοκομείο με εντολή της κυβέρνησης. Ακόμα κι αυτό το μέτρο όμως δεν είναι ικανό να σταματήσει την πανδημία, τα κρούσματα δεν σταματούν να αυξάνουν και οι τρόφιμοι πληθαίνουν μέρα με τη μέρα. Καθημερινά καταφθάνουν στο άσυλο δεκάδες άτομα και μέσα σε ελάχιστο χρονικό διάστημα οι τυφλοί δημιουργούν μια μικρογραφία της κοινωνίας</w:t>
      </w:r>
      <w:r w:rsidR="007F649F">
        <w:rPr>
          <w:rFonts w:ascii="Constantia" w:hAnsi="Constantia"/>
          <w:sz w:val="18"/>
          <w:szCs w:val="18"/>
        </w:rPr>
        <w:t xml:space="preserve"> </w:t>
      </w:r>
      <w:r w:rsidRPr="003216D6">
        <w:rPr>
          <w:rFonts w:ascii="Constantia" w:hAnsi="Constantia"/>
          <w:sz w:val="18"/>
          <w:szCs w:val="18"/>
        </w:rPr>
        <w:t xml:space="preserve">… </w:t>
      </w:r>
    </w:p>
    <w:p w:rsidR="009C4266" w:rsidRPr="00311673" w:rsidRDefault="009C4266" w:rsidP="00A52708">
      <w:pPr>
        <w:spacing w:line="276" w:lineRule="auto"/>
        <w:jc w:val="both"/>
        <w:rPr>
          <w:rFonts w:ascii="Constantia" w:hAnsi="Constantia"/>
          <w:i/>
          <w:iCs/>
        </w:rPr>
      </w:pPr>
      <w:r w:rsidRPr="00311673">
        <w:rPr>
          <w:rFonts w:ascii="Constantia" w:hAnsi="Constantia"/>
          <w:i/>
          <w:iCs/>
        </w:rPr>
        <w:t xml:space="preserve">«Στην αρχή, τον πρώτο </w:t>
      </w:r>
      <w:proofErr w:type="spellStart"/>
      <w:r w:rsidRPr="00311673">
        <w:rPr>
          <w:rFonts w:ascii="Constantia" w:hAnsi="Constantia"/>
          <w:i/>
          <w:iCs/>
        </w:rPr>
        <w:t>πρώτο</w:t>
      </w:r>
      <w:proofErr w:type="spellEnd"/>
      <w:r w:rsidRPr="00311673">
        <w:rPr>
          <w:rFonts w:ascii="Constantia" w:hAnsi="Constantia"/>
          <w:i/>
          <w:iCs/>
        </w:rPr>
        <w:t xml:space="preserve"> καιρό, κάποιες φιλανθρωπικές οργανώσεις προσφέρθηκαν εθελοντικά να πάνε να φροντίσουν τους τυφλούς, να στρώνουν τα κρεβάτια τους, να καθαρίζουν τ’ αποχωρητήριά τους, να τους πλένουν τα ρούχα, να τους μαγειρεύουν φαγητό, αυτές τις ελάχιστες φροντίδες χωρίς τις οποίες η ζωή γίνεται γρήγορα ανυπόφορη, ακόμα και γι’ αυτούς που βλέπουν. Τα καημένα τα παιδιά τυφλώθηκαν αμέσως, αλλά τουλάχιστον πέρασε στην ιστορία η όμορφη χειρονομία τους»</w:t>
      </w:r>
      <w:r w:rsidR="00311673" w:rsidRPr="00311673">
        <w:rPr>
          <w:rFonts w:ascii="Constantia" w:hAnsi="Constantia"/>
          <w:i/>
          <w:iCs/>
        </w:rPr>
        <w:t>….</w:t>
      </w:r>
    </w:p>
    <w:p w:rsidR="00311673" w:rsidRPr="00311673" w:rsidRDefault="00311673" w:rsidP="00311673">
      <w:pPr>
        <w:spacing w:line="276" w:lineRule="auto"/>
        <w:jc w:val="both"/>
        <w:rPr>
          <w:rFonts w:ascii="Constantia" w:hAnsi="Constantia"/>
          <w:i/>
          <w:iCs/>
        </w:rPr>
      </w:pPr>
      <w:r w:rsidRPr="00311673">
        <w:rPr>
          <w:rFonts w:ascii="Constantia" w:hAnsi="Constantia"/>
          <w:i/>
          <w:iCs/>
        </w:rPr>
        <w:t xml:space="preserve"> «Προσοχή, προσοχή, προσοχή. Η κυβέρνηση λυπάται που αναγκάστηκε ν’ ασκήσει αποφασιστικά αυτό που θεωρεί δικαίωμα και καθήκον της, </w:t>
      </w:r>
      <w:r w:rsidR="003216D6">
        <w:rPr>
          <w:rFonts w:ascii="Constantia" w:hAnsi="Constantia"/>
          <w:i/>
          <w:iCs/>
        </w:rPr>
        <w:t xml:space="preserve">να </w:t>
      </w:r>
      <w:r w:rsidRPr="00311673">
        <w:rPr>
          <w:rFonts w:ascii="Constantia" w:hAnsi="Constantia"/>
          <w:i/>
          <w:iCs/>
        </w:rPr>
        <w:t xml:space="preserve">προφυλάξει δηλαδή με κάθε μέσο τον πληθυσμό ενώπιον της κρίσης που αντιμετωπίζουμε, η οποία κατά τα φαινόμενα μπορεί να προσδιοριστεί ως ένα είδος επιδημικού ξεσπάσματος τυφλότητας, που προσωρινά περιγράφεται ως λευκή πληγή, ελπίζει ότι μπορεί να βασίζεται στον πατριωτισμό και τη συνεργασία όλων των πολιτών για να σταματήσουμε τη διάδοση της μολυσματικής νόσου […] Η απόφαση να συγκεντρώσουμε στο ίδιο μέρος του πληγέντες, και σε κοντινό μέρος, ξεχωριστό όμως, αυτούς που βρέθηκαν σε κάποιου είδους επαφή μαζί τους πάρθηκε κατόπιν σοβαρής και </w:t>
      </w:r>
      <w:proofErr w:type="spellStart"/>
      <w:r w:rsidRPr="00311673">
        <w:rPr>
          <w:rFonts w:ascii="Constantia" w:hAnsi="Constantia"/>
          <w:i/>
          <w:iCs/>
        </w:rPr>
        <w:t>ωρίμου</w:t>
      </w:r>
      <w:proofErr w:type="spellEnd"/>
      <w:r w:rsidRPr="00311673">
        <w:rPr>
          <w:rFonts w:ascii="Constantia" w:hAnsi="Constantia"/>
          <w:i/>
          <w:iCs/>
        </w:rPr>
        <w:t xml:space="preserve"> σκέψεως. Η κυβέρνηση έχει πλήρη συνείδηση των καθηκόντων της και αναμένει ότι αυτοί στους οποίους απευθύνεται το μήνυμα αυτό, θ’ αναλάβουν επίσης, ως ευσυνείδητοι πολίτες που οφείλουν να είναι, τις ευθύνες που τους αντιστοιχούν, λαμβάνοντας υπόψη τους ότι η απομόνωση στην οποία τώρα βρίσκονται συνιστά πράξη αλληλεγγύης προς το υπόλοιπο του έθνους μας. Τέλος, ζητούμε την προσοχή όλων σας στις οδηγίες που ακολουθούν:</w:t>
      </w:r>
    </w:p>
    <w:p w:rsidR="00311673" w:rsidRPr="00311673" w:rsidRDefault="00311673" w:rsidP="00311673">
      <w:pPr>
        <w:spacing w:line="276" w:lineRule="auto"/>
        <w:jc w:val="both"/>
        <w:rPr>
          <w:rFonts w:ascii="Constantia" w:hAnsi="Constantia"/>
          <w:i/>
          <w:iCs/>
        </w:rPr>
      </w:pPr>
      <w:r w:rsidRPr="00311673">
        <w:rPr>
          <w:rFonts w:ascii="Constantia" w:hAnsi="Constantia"/>
          <w:i/>
          <w:iCs/>
        </w:rPr>
        <w:t xml:space="preserve">Πρώτον, τα φώτα θα παραμείνουν αναμμένα και είναι ανώφελη κάθε προσπάθεια χειρισμού των διακοπτών, δεν λειτουργούν. Δεύτερον, η έξοδος από το κτίριο χωρίς προηγούμενη άδεια </w:t>
      </w:r>
      <w:r w:rsidRPr="00311673">
        <w:rPr>
          <w:rFonts w:ascii="Constantia" w:hAnsi="Constantia"/>
          <w:i/>
          <w:iCs/>
        </w:rPr>
        <w:lastRenderedPageBreak/>
        <w:t xml:space="preserve">συνεπάγεται άμεση θανάτωση. Τρίτον, σε κάθε θάλαμο υπάρχει ένα τηλέφωνο του οποίου μπορεί να γίνει χρήση μόνο για να ζητήσετε απ’ έξω τη διάθεση προϊόντων ατομικής υγιεινής και καθαριότητας. Τέταρτον, οι τρόφιμοι υποχρεούνται να πλένουν οι ίδιοι το ρουχισμό τους καθημερινά. </w:t>
      </w:r>
      <w:proofErr w:type="spellStart"/>
      <w:r w:rsidRPr="00311673">
        <w:rPr>
          <w:rFonts w:ascii="Constantia" w:hAnsi="Constantia"/>
          <w:i/>
          <w:iCs/>
        </w:rPr>
        <w:t>Πέμπτον</w:t>
      </w:r>
      <w:proofErr w:type="spellEnd"/>
      <w:r w:rsidRPr="00311673">
        <w:rPr>
          <w:rFonts w:ascii="Constantia" w:hAnsi="Constantia"/>
          <w:i/>
          <w:iCs/>
        </w:rPr>
        <w:t xml:space="preserve">, συνίσταται η εκλογή υπευθύνων θαλάμου, πρόκειται επομένως για σύσταση και όχι για διαταγή […] </w:t>
      </w:r>
      <w:proofErr w:type="spellStart"/>
      <w:r w:rsidRPr="00311673">
        <w:rPr>
          <w:rFonts w:ascii="Constantia" w:hAnsi="Constantia"/>
          <w:i/>
          <w:iCs/>
        </w:rPr>
        <w:t>Έκτον</w:t>
      </w:r>
      <w:proofErr w:type="spellEnd"/>
      <w:r w:rsidRPr="00311673">
        <w:rPr>
          <w:rFonts w:ascii="Constantia" w:hAnsi="Constantia"/>
          <w:i/>
          <w:iCs/>
        </w:rPr>
        <w:t xml:space="preserve">, τρεις φορές την ημέρα θα τοποθετούνται κιβώτια με τρόφιμα στην πύλη της εισόδου, δεξιά και αριστερά, και προορίζονται, αντίστοιχα, για τους ασθενείς και τους εκτεθειμένους στη μόλυνση. </w:t>
      </w:r>
      <w:proofErr w:type="spellStart"/>
      <w:r w:rsidRPr="00311673">
        <w:rPr>
          <w:rFonts w:ascii="Constantia" w:hAnsi="Constantia"/>
          <w:i/>
          <w:iCs/>
        </w:rPr>
        <w:t>Έβδομον</w:t>
      </w:r>
      <w:proofErr w:type="spellEnd"/>
      <w:r w:rsidRPr="00311673">
        <w:rPr>
          <w:rFonts w:ascii="Constantia" w:hAnsi="Constantia"/>
          <w:i/>
          <w:iCs/>
        </w:rPr>
        <w:t xml:space="preserve">, όλα τα υπολείμματα θα καίγονται […] </w:t>
      </w:r>
      <w:proofErr w:type="spellStart"/>
      <w:r w:rsidRPr="00311673">
        <w:rPr>
          <w:rFonts w:ascii="Constantia" w:hAnsi="Constantia"/>
          <w:i/>
          <w:iCs/>
        </w:rPr>
        <w:t>Όγδοον</w:t>
      </w:r>
      <w:proofErr w:type="spellEnd"/>
      <w:r w:rsidRPr="00311673">
        <w:rPr>
          <w:rFonts w:ascii="Constantia" w:hAnsi="Constantia"/>
          <w:i/>
          <w:iCs/>
        </w:rPr>
        <w:t xml:space="preserve">, η καύση οφείλει να γίνεται στα εσωτερικά προαύλια του κτηρίου ή στον περίβολο. </w:t>
      </w:r>
      <w:proofErr w:type="spellStart"/>
      <w:r w:rsidRPr="00311673">
        <w:rPr>
          <w:rFonts w:ascii="Constantia" w:hAnsi="Constantia"/>
          <w:i/>
          <w:iCs/>
        </w:rPr>
        <w:t>Ένατον</w:t>
      </w:r>
      <w:proofErr w:type="spellEnd"/>
      <w:r w:rsidRPr="00311673">
        <w:rPr>
          <w:rFonts w:ascii="Constantia" w:hAnsi="Constantia"/>
          <w:i/>
          <w:iCs/>
        </w:rPr>
        <w:t xml:space="preserve">, οι τρόφιμοι είναι υπεύθυνοι για τυχόν αρνητικά παρεπόμενα της καύσης. </w:t>
      </w:r>
      <w:proofErr w:type="spellStart"/>
      <w:r w:rsidRPr="00311673">
        <w:rPr>
          <w:rFonts w:ascii="Constantia" w:hAnsi="Constantia"/>
          <w:i/>
          <w:iCs/>
        </w:rPr>
        <w:t>Δέκατον</w:t>
      </w:r>
      <w:proofErr w:type="spellEnd"/>
      <w:r w:rsidRPr="00311673">
        <w:rPr>
          <w:rFonts w:ascii="Constantia" w:hAnsi="Constantia"/>
          <w:i/>
          <w:iCs/>
        </w:rPr>
        <w:t xml:space="preserve">, σε περίπτωση πυρκαγιάς, τυχαίας ή σκόπιμης, οι πυροσβέστες δεν θα επέμβουν. </w:t>
      </w:r>
      <w:proofErr w:type="spellStart"/>
      <w:r w:rsidRPr="00311673">
        <w:rPr>
          <w:rFonts w:ascii="Constantia" w:hAnsi="Constantia"/>
          <w:i/>
          <w:iCs/>
        </w:rPr>
        <w:t>Ενδέκατον</w:t>
      </w:r>
      <w:proofErr w:type="spellEnd"/>
      <w:r w:rsidRPr="00311673">
        <w:rPr>
          <w:rFonts w:ascii="Constantia" w:hAnsi="Constantia"/>
          <w:i/>
          <w:iCs/>
        </w:rPr>
        <w:t xml:space="preserve">, αντίστοιχα οι τρόφιμοι δεν πρέπει να υπολογίζουν σε κανενός είδους εξωτερική παρέμβαση στην περίπτωση που εκδηλωθούν ασθένειες, όπως επίσης και απείθεια ή επιθετική συμπεριφορά. </w:t>
      </w:r>
      <w:proofErr w:type="spellStart"/>
      <w:r w:rsidRPr="00311673">
        <w:rPr>
          <w:rFonts w:ascii="Constantia" w:hAnsi="Constantia"/>
          <w:i/>
          <w:iCs/>
        </w:rPr>
        <w:t>Δωδέκατον</w:t>
      </w:r>
      <w:proofErr w:type="spellEnd"/>
      <w:r w:rsidRPr="00311673">
        <w:rPr>
          <w:rFonts w:ascii="Constantia" w:hAnsi="Constantia"/>
          <w:i/>
          <w:iCs/>
        </w:rPr>
        <w:t>, σε περίπτωση θανάτου</w:t>
      </w:r>
      <w:r w:rsidR="003216D6">
        <w:rPr>
          <w:rFonts w:ascii="Constantia" w:hAnsi="Constantia"/>
          <w:i/>
          <w:iCs/>
        </w:rPr>
        <w:t xml:space="preserve"> </w:t>
      </w:r>
      <w:r w:rsidRPr="00311673">
        <w:rPr>
          <w:rFonts w:ascii="Constantia" w:hAnsi="Constantia"/>
          <w:i/>
          <w:iCs/>
        </w:rPr>
        <w:t xml:space="preserve">οποιαδήποτε κι αν είναι η αιτία του, οι τρόφιμοι θα θάψουν χωρίς επισημότητα το πτώμα στον περίβολο. </w:t>
      </w:r>
      <w:proofErr w:type="spellStart"/>
      <w:r w:rsidRPr="00311673">
        <w:rPr>
          <w:rFonts w:ascii="Constantia" w:hAnsi="Constantia"/>
          <w:i/>
          <w:iCs/>
        </w:rPr>
        <w:t>Δέκατον</w:t>
      </w:r>
      <w:proofErr w:type="spellEnd"/>
      <w:r w:rsidRPr="00311673">
        <w:rPr>
          <w:rFonts w:ascii="Constantia" w:hAnsi="Constantia"/>
          <w:i/>
          <w:iCs/>
        </w:rPr>
        <w:t xml:space="preserve"> τρίτον, η επικοινωνία μεταξύ των ασθενών και των εκτεθειμένων στη μόλυνση θα γίνεται από τον κεντρικό κορμό του κτηρίου. </w:t>
      </w:r>
      <w:proofErr w:type="spellStart"/>
      <w:r w:rsidRPr="00311673">
        <w:rPr>
          <w:rFonts w:ascii="Constantia" w:hAnsi="Constantia"/>
          <w:i/>
          <w:iCs/>
        </w:rPr>
        <w:t>Δέκατον</w:t>
      </w:r>
      <w:proofErr w:type="spellEnd"/>
      <w:r w:rsidRPr="00311673">
        <w:rPr>
          <w:rFonts w:ascii="Constantia" w:hAnsi="Constantia"/>
          <w:i/>
          <w:iCs/>
        </w:rPr>
        <w:t xml:space="preserve"> τέταρτον, οι εκτεθειμένοι στη μόλυνση που τυχόν τυφλωθούν θα μεταβαίνουν αμέσως στην πτέρυγα των ήδη τυφλών. </w:t>
      </w:r>
      <w:proofErr w:type="spellStart"/>
      <w:r w:rsidRPr="00311673">
        <w:rPr>
          <w:rFonts w:ascii="Constantia" w:hAnsi="Constantia"/>
          <w:i/>
          <w:iCs/>
        </w:rPr>
        <w:t>Δέκατον</w:t>
      </w:r>
      <w:proofErr w:type="spellEnd"/>
      <w:r w:rsidRPr="00311673">
        <w:rPr>
          <w:rFonts w:ascii="Constantia" w:hAnsi="Constantia"/>
          <w:i/>
          <w:iCs/>
        </w:rPr>
        <w:t xml:space="preserve"> </w:t>
      </w:r>
      <w:proofErr w:type="spellStart"/>
      <w:r w:rsidRPr="00311673">
        <w:rPr>
          <w:rFonts w:ascii="Constantia" w:hAnsi="Constantia"/>
          <w:i/>
          <w:iCs/>
        </w:rPr>
        <w:t>πέμπτον</w:t>
      </w:r>
      <w:proofErr w:type="spellEnd"/>
      <w:r w:rsidRPr="00311673">
        <w:rPr>
          <w:rFonts w:ascii="Constantia" w:hAnsi="Constantia"/>
          <w:i/>
          <w:iCs/>
        </w:rPr>
        <w:t>, η ανακοίνωση αυτή θα επαναλ</w:t>
      </w:r>
      <w:r>
        <w:rPr>
          <w:rFonts w:ascii="Constantia" w:hAnsi="Constantia"/>
          <w:i/>
          <w:iCs/>
        </w:rPr>
        <w:t>α</w:t>
      </w:r>
      <w:r w:rsidRPr="00311673">
        <w:rPr>
          <w:rFonts w:ascii="Constantia" w:hAnsi="Constantia"/>
          <w:i/>
          <w:iCs/>
        </w:rPr>
        <w:t>μβάνεται καθημερινά, την ίδια ώρα, για την ενημέρωση των νέων εισερχομένων.</w:t>
      </w:r>
    </w:p>
    <w:p w:rsidR="003216D6" w:rsidRDefault="00311673" w:rsidP="00311673">
      <w:pPr>
        <w:spacing w:line="276" w:lineRule="auto"/>
        <w:jc w:val="both"/>
        <w:rPr>
          <w:rFonts w:ascii="Constantia" w:hAnsi="Constantia"/>
          <w:i/>
          <w:iCs/>
        </w:rPr>
      </w:pPr>
      <w:r w:rsidRPr="00311673">
        <w:rPr>
          <w:rFonts w:ascii="Constantia" w:hAnsi="Constantia"/>
          <w:i/>
          <w:iCs/>
        </w:rPr>
        <w:t xml:space="preserve">Η κυβέρνηση και το έθνος αναμένουν από τον καθένα σας να εκπληρώσει το χρέος του. </w:t>
      </w:r>
      <w:r w:rsidR="00826E6A">
        <w:rPr>
          <w:rFonts w:ascii="Constantia" w:hAnsi="Constantia"/>
          <w:i/>
          <w:iCs/>
        </w:rPr>
        <w:t xml:space="preserve"> </w:t>
      </w:r>
      <w:r w:rsidRPr="00311673">
        <w:rPr>
          <w:rFonts w:ascii="Constantia" w:hAnsi="Constantia"/>
          <w:i/>
          <w:iCs/>
        </w:rPr>
        <w:t>Καληνύχτα».</w:t>
      </w:r>
    </w:p>
    <w:p w:rsidR="00311673" w:rsidRDefault="003216D6" w:rsidP="00311673">
      <w:pPr>
        <w:spacing w:line="276" w:lineRule="auto"/>
        <w:jc w:val="both"/>
        <w:rPr>
          <w:rFonts w:ascii="Constantia" w:hAnsi="Constantia"/>
        </w:rPr>
      </w:pPr>
      <w:r w:rsidRPr="007F649F">
        <w:rPr>
          <w:rFonts w:ascii="Constantia" w:hAnsi="Constantia"/>
          <w:b/>
          <w:bCs/>
        </w:rPr>
        <w:t>Γ1</w:t>
      </w:r>
      <w:r>
        <w:rPr>
          <w:rFonts w:ascii="Constantia" w:hAnsi="Constantia"/>
        </w:rPr>
        <w:t xml:space="preserve">. </w:t>
      </w:r>
      <w:r w:rsidR="00311673" w:rsidRPr="00311673">
        <w:rPr>
          <w:rFonts w:ascii="Constantia" w:hAnsi="Constantia"/>
          <w:i/>
          <w:iCs/>
        </w:rPr>
        <w:t xml:space="preserve"> </w:t>
      </w:r>
      <w:r w:rsidR="00526310">
        <w:rPr>
          <w:rFonts w:ascii="Constantia" w:hAnsi="Constantia"/>
        </w:rPr>
        <w:t>Πώς θα μπορούσατε να</w:t>
      </w:r>
      <w:r w:rsidR="00826E6A">
        <w:rPr>
          <w:rFonts w:ascii="Constantia" w:hAnsi="Constantia"/>
        </w:rPr>
        <w:t xml:space="preserve"> σχολιάσετε το ύφος και το περιεχόμενο των </w:t>
      </w:r>
      <w:r w:rsidR="007A3094">
        <w:rPr>
          <w:rFonts w:ascii="Constantia" w:hAnsi="Constantia"/>
        </w:rPr>
        <w:t>εντολών</w:t>
      </w:r>
      <w:r w:rsidR="00826E6A">
        <w:rPr>
          <w:rFonts w:ascii="Constantia" w:hAnsi="Constantia"/>
        </w:rPr>
        <w:t xml:space="preserve"> της Κυβέρνησης για τη ρύθμιση της ζωής των απομονωμένων </w:t>
      </w:r>
      <w:proofErr w:type="spellStart"/>
      <w:r w:rsidR="00826E6A">
        <w:rPr>
          <w:rFonts w:ascii="Constantia" w:hAnsi="Constantia"/>
        </w:rPr>
        <w:t>νοσούντων</w:t>
      </w:r>
      <w:proofErr w:type="spellEnd"/>
      <w:r w:rsidR="00526310">
        <w:rPr>
          <w:rFonts w:ascii="Constantia" w:hAnsi="Constantia"/>
        </w:rPr>
        <w:t>; Τι περαιτέρω θα μπορούσε να γίνει κατά τη γνώμη σας</w:t>
      </w:r>
      <w:r w:rsidR="007A3094">
        <w:rPr>
          <w:rFonts w:ascii="Constantia" w:hAnsi="Constantia"/>
        </w:rPr>
        <w:t xml:space="preserve"> ώστε να απαλύνεται ο εγκλεισμός τους</w:t>
      </w:r>
      <w:r w:rsidR="00526310">
        <w:rPr>
          <w:rFonts w:ascii="Constantia" w:hAnsi="Constantia"/>
        </w:rPr>
        <w:t xml:space="preserve">; </w:t>
      </w:r>
    </w:p>
    <w:p w:rsidR="007A3094" w:rsidRPr="00826E6A" w:rsidRDefault="007A3094" w:rsidP="007A3094">
      <w:pPr>
        <w:spacing w:line="276" w:lineRule="auto"/>
        <w:jc w:val="right"/>
        <w:rPr>
          <w:rFonts w:ascii="Constantia" w:hAnsi="Constantia"/>
        </w:rPr>
      </w:pPr>
      <w:r>
        <w:rPr>
          <w:rFonts w:ascii="Constantia" w:hAnsi="Constantia"/>
        </w:rPr>
        <w:t>15μ.</w:t>
      </w:r>
    </w:p>
    <w:p w:rsidR="009C4266" w:rsidRDefault="00826E6A" w:rsidP="00A52708">
      <w:pPr>
        <w:spacing w:line="276" w:lineRule="auto"/>
        <w:jc w:val="both"/>
        <w:rPr>
          <w:rFonts w:ascii="Constantia" w:hAnsi="Constantia"/>
          <w:i/>
          <w:iCs/>
        </w:rPr>
      </w:pPr>
      <w:r w:rsidRPr="00826E6A">
        <w:rPr>
          <w:rFonts w:ascii="Constantia" w:hAnsi="Constantia"/>
          <w:b/>
          <w:bCs/>
        </w:rPr>
        <w:t>Δ1.</w:t>
      </w:r>
      <w:r w:rsidRPr="00826E6A">
        <w:rPr>
          <w:rFonts w:ascii="Constantia" w:hAnsi="Constantia"/>
        </w:rPr>
        <w:t xml:space="preserve"> Σκεπτόμενοι τις ηθικές και κοινωνικές συνέπειες της εν εξελίξει πανδημίας όπως της μελετήσατε στα κείμενα που σας δόθηκαν, και με βάση τις προσωπικές σας εμπειρίες, </w:t>
      </w:r>
      <w:r>
        <w:rPr>
          <w:rFonts w:ascii="Constantia" w:hAnsi="Constantia"/>
        </w:rPr>
        <w:t>ν</w:t>
      </w:r>
      <w:r w:rsidRPr="00826E6A">
        <w:rPr>
          <w:rFonts w:ascii="Constantia" w:hAnsi="Constantia"/>
        </w:rPr>
        <w:t xml:space="preserve">α γράψετε ένα δικό σας κείμενο 300 με </w:t>
      </w:r>
      <w:r>
        <w:rPr>
          <w:rFonts w:ascii="Constantia" w:hAnsi="Constantia"/>
        </w:rPr>
        <w:t>3</w:t>
      </w:r>
      <w:r w:rsidRPr="00826E6A">
        <w:rPr>
          <w:rFonts w:ascii="Constantia" w:hAnsi="Constantia"/>
        </w:rPr>
        <w:t>50 λέξεις</w:t>
      </w:r>
      <w:r>
        <w:rPr>
          <w:rFonts w:ascii="Constantia" w:hAnsi="Constantia"/>
        </w:rPr>
        <w:t>,</w:t>
      </w:r>
      <w:r w:rsidRPr="00826E6A">
        <w:rPr>
          <w:rFonts w:ascii="Constantia" w:hAnsi="Constantia"/>
        </w:rPr>
        <w:t xml:space="preserve"> το οποίο θα δημοσιευθεί σε ένα διαδικτυακό περιοδικό, όπου</w:t>
      </w:r>
      <w:r>
        <w:rPr>
          <w:rFonts w:ascii="Constantia" w:hAnsi="Constantia"/>
        </w:rPr>
        <w:t>,</w:t>
      </w:r>
      <w:r w:rsidRPr="00826E6A">
        <w:rPr>
          <w:rFonts w:ascii="Constantia" w:hAnsi="Constantia"/>
        </w:rPr>
        <w:t xml:space="preserve"> </w:t>
      </w:r>
      <w:r w:rsidRPr="00826E6A">
        <w:rPr>
          <w:rFonts w:ascii="Constantia" w:hAnsi="Constantia"/>
          <w:b/>
          <w:bCs/>
        </w:rPr>
        <w:t>αφού εξηγήσετε ποια νοοτροπία και ατομική συμπεριφορά μπορεί να αποτρέψει την περαιτέρω επιδείνωση των συνθηκών της πανδημίας</w:t>
      </w:r>
      <w:r w:rsidRPr="00826E6A">
        <w:rPr>
          <w:rFonts w:ascii="Constantia" w:hAnsi="Constantia"/>
        </w:rPr>
        <w:t xml:space="preserve">, </w:t>
      </w:r>
      <w:r>
        <w:rPr>
          <w:rFonts w:ascii="Constantia" w:hAnsi="Constantia"/>
        </w:rPr>
        <w:t>ν</w:t>
      </w:r>
      <w:r w:rsidRPr="00826E6A">
        <w:rPr>
          <w:rFonts w:ascii="Constantia" w:hAnsi="Constantia"/>
        </w:rPr>
        <w:t xml:space="preserve">α αναλύσετε </w:t>
      </w:r>
      <w:r w:rsidRPr="00826E6A">
        <w:rPr>
          <w:rFonts w:ascii="Constantia" w:hAnsi="Constantia"/>
          <w:b/>
          <w:bCs/>
        </w:rPr>
        <w:t>πώς πρέπει να αντιμετωπιστεί η έκρυθμη κατάσταση σε επίπεδο παγκόσμιας κοινότητας.</w:t>
      </w:r>
      <w:r w:rsidRPr="00826E6A">
        <w:rPr>
          <w:rFonts w:ascii="Constantia" w:hAnsi="Constantia"/>
        </w:rPr>
        <w:t xml:space="preserve"> </w:t>
      </w:r>
      <w:r w:rsidRPr="00826E6A">
        <w:rPr>
          <w:rFonts w:ascii="Constantia" w:hAnsi="Constantia"/>
          <w:i/>
          <w:iCs/>
        </w:rPr>
        <w:t xml:space="preserve">(Σχολιάστε το δίλημμα: </w:t>
      </w:r>
      <w:r w:rsidRPr="00826E6A">
        <w:rPr>
          <w:rFonts w:ascii="Constantia" w:hAnsi="Constantia"/>
          <w:b/>
          <w:bCs/>
          <w:i/>
          <w:iCs/>
        </w:rPr>
        <w:t>εθνικιστική απομόνωση ή παγκόσμια αλληλεγγύη</w:t>
      </w:r>
      <w:r w:rsidRPr="00826E6A">
        <w:rPr>
          <w:rFonts w:ascii="Constantia" w:hAnsi="Constantia"/>
          <w:i/>
          <w:iCs/>
        </w:rPr>
        <w:t xml:space="preserve"> για την αντιμετώπιση της πανδημίας).</w:t>
      </w:r>
    </w:p>
    <w:p w:rsidR="007A3094" w:rsidRPr="007A3094" w:rsidRDefault="007A3094" w:rsidP="007A3094">
      <w:pPr>
        <w:spacing w:line="276" w:lineRule="auto"/>
        <w:jc w:val="right"/>
        <w:rPr>
          <w:rFonts w:ascii="Constantia" w:hAnsi="Constantia"/>
        </w:rPr>
      </w:pPr>
      <w:r>
        <w:rPr>
          <w:rFonts w:ascii="Constantia" w:hAnsi="Constantia"/>
        </w:rPr>
        <w:t>40μ.</w:t>
      </w:r>
    </w:p>
    <w:sectPr w:rsidR="007A3094" w:rsidRPr="007A309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ACA" w:rsidRDefault="000E7ACA" w:rsidP="00826E6A">
      <w:pPr>
        <w:spacing w:after="0" w:line="240" w:lineRule="auto"/>
      </w:pPr>
      <w:r>
        <w:separator/>
      </w:r>
    </w:p>
  </w:endnote>
  <w:endnote w:type="continuationSeparator" w:id="0">
    <w:p w:rsidR="000E7ACA" w:rsidRDefault="000E7ACA" w:rsidP="00826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nstantia" w:hAnsi="Constantia"/>
        <w:i/>
        <w:iCs/>
      </w:rPr>
      <w:id w:val="2127968607"/>
      <w:docPartObj>
        <w:docPartGallery w:val="Page Numbers (Bottom of Page)"/>
        <w:docPartUnique/>
      </w:docPartObj>
    </w:sdtPr>
    <w:sdtEndPr>
      <w:rPr>
        <w:sz w:val="16"/>
        <w:szCs w:val="16"/>
      </w:rPr>
    </w:sdtEndPr>
    <w:sdtContent>
      <w:p w:rsidR="00826E6A" w:rsidRPr="00826E6A" w:rsidRDefault="00826E6A" w:rsidP="00826E6A">
        <w:pPr>
          <w:pStyle w:val="a6"/>
          <w:pBdr>
            <w:bottom w:val="single" w:sz="4" w:space="1" w:color="auto"/>
          </w:pBdr>
          <w:rPr>
            <w:rFonts w:ascii="Constantia" w:hAnsi="Constantia"/>
            <w:i/>
            <w:iCs/>
            <w:sz w:val="16"/>
            <w:szCs w:val="16"/>
          </w:rPr>
        </w:pPr>
        <w:r w:rsidRPr="00826E6A">
          <w:rPr>
            <w:rFonts w:ascii="Constantia" w:hAnsi="Constantia"/>
            <w:i/>
            <w:iCs/>
          </w:rPr>
          <w:t xml:space="preserve">Απόστολος Κ. </w:t>
        </w:r>
        <w:proofErr w:type="spellStart"/>
        <w:r w:rsidRPr="00826E6A">
          <w:rPr>
            <w:rFonts w:ascii="Constantia" w:hAnsi="Constantia"/>
            <w:i/>
            <w:iCs/>
          </w:rPr>
          <w:t>Κωνσταντίνου_Φιλόλογος</w:t>
        </w:r>
        <w:proofErr w:type="spellEnd"/>
        <w:r w:rsidRPr="00826E6A">
          <w:rPr>
            <w:rFonts w:ascii="Constantia" w:hAnsi="Constantia"/>
            <w:i/>
            <w:iCs/>
          </w:rPr>
          <w:t>_</w:t>
        </w:r>
        <w:r w:rsidRPr="00826E6A">
          <w:rPr>
            <w:rFonts w:ascii="Constantia" w:hAnsi="Constantia"/>
            <w:i/>
            <w:iCs/>
            <w:lang w:val="en-US"/>
          </w:rPr>
          <w:t>MSc</w:t>
        </w:r>
        <w:r w:rsidRPr="00826E6A">
          <w:rPr>
            <w:rFonts w:ascii="Constantia" w:hAnsi="Constantia"/>
            <w:i/>
            <w:iCs/>
          </w:rPr>
          <w:t>.</w:t>
        </w:r>
        <w:r>
          <w:rPr>
            <w:rFonts w:ascii="Constantia" w:hAnsi="Constantia"/>
            <w:i/>
            <w:iCs/>
          </w:rPr>
          <w:tab/>
        </w:r>
        <w:r w:rsidRPr="00826E6A">
          <w:rPr>
            <w:rFonts w:ascii="Constantia" w:hAnsi="Constantia"/>
            <w:i/>
            <w:iCs/>
            <w:sz w:val="16"/>
            <w:szCs w:val="16"/>
          </w:rPr>
          <w:fldChar w:fldCharType="begin"/>
        </w:r>
        <w:r w:rsidRPr="00826E6A">
          <w:rPr>
            <w:rFonts w:ascii="Constantia" w:hAnsi="Constantia"/>
            <w:i/>
            <w:iCs/>
            <w:sz w:val="16"/>
            <w:szCs w:val="16"/>
          </w:rPr>
          <w:instrText>PAGE   \* MERGEFORMAT</w:instrText>
        </w:r>
        <w:r w:rsidRPr="00826E6A">
          <w:rPr>
            <w:rFonts w:ascii="Constantia" w:hAnsi="Constantia"/>
            <w:i/>
            <w:iCs/>
            <w:sz w:val="16"/>
            <w:szCs w:val="16"/>
          </w:rPr>
          <w:fldChar w:fldCharType="separate"/>
        </w:r>
        <w:r w:rsidRPr="00826E6A">
          <w:rPr>
            <w:rFonts w:ascii="Constantia" w:hAnsi="Constantia"/>
            <w:i/>
            <w:iCs/>
            <w:sz w:val="16"/>
            <w:szCs w:val="16"/>
          </w:rPr>
          <w:t>2</w:t>
        </w:r>
        <w:r w:rsidRPr="00826E6A">
          <w:rPr>
            <w:rFonts w:ascii="Constantia" w:hAnsi="Constantia"/>
            <w:i/>
            <w:iCs/>
            <w:sz w:val="16"/>
            <w:szCs w:val="16"/>
          </w:rPr>
          <w:fldChar w:fldCharType="end"/>
        </w:r>
      </w:p>
    </w:sdtContent>
  </w:sdt>
  <w:p w:rsidR="00826E6A" w:rsidRDefault="00826E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ACA" w:rsidRDefault="000E7ACA" w:rsidP="00826E6A">
      <w:pPr>
        <w:spacing w:after="0" w:line="240" w:lineRule="auto"/>
      </w:pPr>
      <w:r>
        <w:separator/>
      </w:r>
    </w:p>
  </w:footnote>
  <w:footnote w:type="continuationSeparator" w:id="0">
    <w:p w:rsidR="000E7ACA" w:rsidRDefault="000E7ACA" w:rsidP="00826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E6A" w:rsidRPr="00826E6A" w:rsidRDefault="00826E6A" w:rsidP="00826E6A">
    <w:pPr>
      <w:pStyle w:val="a5"/>
      <w:pBdr>
        <w:bottom w:val="single" w:sz="4" w:space="1" w:color="auto"/>
      </w:pBdr>
      <w:jc w:val="right"/>
      <w:rPr>
        <w:rFonts w:ascii="Constantia" w:hAnsi="Constantia"/>
        <w:b/>
        <w:bCs/>
      </w:rPr>
    </w:pPr>
    <w:r w:rsidRPr="00826E6A">
      <w:rPr>
        <w:rFonts w:ascii="Constantia" w:hAnsi="Constantia"/>
        <w:b/>
        <w:bCs/>
      </w:rPr>
      <w:t>Νεοελληνική Γλώσσα Γ Λυκείου |@2020 |Εξ Αποστάσεως Εκπαίδευση</w:t>
    </w:r>
  </w:p>
  <w:p w:rsidR="00826E6A" w:rsidRDefault="00826E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68D2"/>
    <w:multiLevelType w:val="hybridMultilevel"/>
    <w:tmpl w:val="101AFF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43090586"/>
    <w:multiLevelType w:val="hybridMultilevel"/>
    <w:tmpl w:val="960E153A"/>
    <w:lvl w:ilvl="0" w:tplc="0408000F">
      <w:start w:val="1"/>
      <w:numFmt w:val="decimal"/>
      <w:lvlText w:val="%1."/>
      <w:lvlJc w:val="left"/>
      <w:pPr>
        <w:ind w:left="528" w:hanging="360"/>
      </w:pPr>
      <w:rPr>
        <w:rFonts w:hint="default"/>
      </w:rPr>
    </w:lvl>
    <w:lvl w:ilvl="1" w:tplc="04080019" w:tentative="1">
      <w:start w:val="1"/>
      <w:numFmt w:val="lowerLetter"/>
      <w:lvlText w:val="%2."/>
      <w:lvlJc w:val="left"/>
      <w:pPr>
        <w:ind w:left="1248" w:hanging="360"/>
      </w:pPr>
    </w:lvl>
    <w:lvl w:ilvl="2" w:tplc="0408001B" w:tentative="1">
      <w:start w:val="1"/>
      <w:numFmt w:val="lowerRoman"/>
      <w:lvlText w:val="%3."/>
      <w:lvlJc w:val="right"/>
      <w:pPr>
        <w:ind w:left="1968" w:hanging="180"/>
      </w:pPr>
    </w:lvl>
    <w:lvl w:ilvl="3" w:tplc="0408000F" w:tentative="1">
      <w:start w:val="1"/>
      <w:numFmt w:val="decimal"/>
      <w:lvlText w:val="%4."/>
      <w:lvlJc w:val="left"/>
      <w:pPr>
        <w:ind w:left="2688" w:hanging="360"/>
      </w:pPr>
    </w:lvl>
    <w:lvl w:ilvl="4" w:tplc="04080019" w:tentative="1">
      <w:start w:val="1"/>
      <w:numFmt w:val="lowerLetter"/>
      <w:lvlText w:val="%5."/>
      <w:lvlJc w:val="left"/>
      <w:pPr>
        <w:ind w:left="3408" w:hanging="360"/>
      </w:pPr>
    </w:lvl>
    <w:lvl w:ilvl="5" w:tplc="0408001B" w:tentative="1">
      <w:start w:val="1"/>
      <w:numFmt w:val="lowerRoman"/>
      <w:lvlText w:val="%6."/>
      <w:lvlJc w:val="right"/>
      <w:pPr>
        <w:ind w:left="4128" w:hanging="180"/>
      </w:pPr>
    </w:lvl>
    <w:lvl w:ilvl="6" w:tplc="0408000F" w:tentative="1">
      <w:start w:val="1"/>
      <w:numFmt w:val="decimal"/>
      <w:lvlText w:val="%7."/>
      <w:lvlJc w:val="left"/>
      <w:pPr>
        <w:ind w:left="4848" w:hanging="360"/>
      </w:pPr>
    </w:lvl>
    <w:lvl w:ilvl="7" w:tplc="04080019" w:tentative="1">
      <w:start w:val="1"/>
      <w:numFmt w:val="lowerLetter"/>
      <w:lvlText w:val="%8."/>
      <w:lvlJc w:val="left"/>
      <w:pPr>
        <w:ind w:left="5568" w:hanging="360"/>
      </w:pPr>
    </w:lvl>
    <w:lvl w:ilvl="8" w:tplc="0408001B" w:tentative="1">
      <w:start w:val="1"/>
      <w:numFmt w:val="lowerRoman"/>
      <w:lvlText w:val="%9."/>
      <w:lvlJc w:val="right"/>
      <w:pPr>
        <w:ind w:left="6288" w:hanging="180"/>
      </w:pPr>
    </w:lvl>
  </w:abstractNum>
  <w:abstractNum w:abstractNumId="2" w15:restartNumberingAfterBreak="0">
    <w:nsid w:val="726F572B"/>
    <w:multiLevelType w:val="hybridMultilevel"/>
    <w:tmpl w:val="30C45292"/>
    <w:lvl w:ilvl="0" w:tplc="82F09BC4">
      <w:start w:val="1"/>
      <w:numFmt w:val="decimal"/>
      <w:lvlText w:val="%1."/>
      <w:lvlJc w:val="left"/>
      <w:pPr>
        <w:ind w:left="528" w:hanging="360"/>
      </w:pPr>
      <w:rPr>
        <w:rFonts w:hint="default"/>
      </w:rPr>
    </w:lvl>
    <w:lvl w:ilvl="1" w:tplc="04080019" w:tentative="1">
      <w:start w:val="1"/>
      <w:numFmt w:val="lowerLetter"/>
      <w:lvlText w:val="%2."/>
      <w:lvlJc w:val="left"/>
      <w:pPr>
        <w:ind w:left="1248" w:hanging="360"/>
      </w:pPr>
    </w:lvl>
    <w:lvl w:ilvl="2" w:tplc="0408001B" w:tentative="1">
      <w:start w:val="1"/>
      <w:numFmt w:val="lowerRoman"/>
      <w:lvlText w:val="%3."/>
      <w:lvlJc w:val="right"/>
      <w:pPr>
        <w:ind w:left="1968" w:hanging="180"/>
      </w:pPr>
    </w:lvl>
    <w:lvl w:ilvl="3" w:tplc="0408000F" w:tentative="1">
      <w:start w:val="1"/>
      <w:numFmt w:val="decimal"/>
      <w:lvlText w:val="%4."/>
      <w:lvlJc w:val="left"/>
      <w:pPr>
        <w:ind w:left="2688" w:hanging="360"/>
      </w:pPr>
    </w:lvl>
    <w:lvl w:ilvl="4" w:tplc="04080019" w:tentative="1">
      <w:start w:val="1"/>
      <w:numFmt w:val="lowerLetter"/>
      <w:lvlText w:val="%5."/>
      <w:lvlJc w:val="left"/>
      <w:pPr>
        <w:ind w:left="3408" w:hanging="360"/>
      </w:pPr>
    </w:lvl>
    <w:lvl w:ilvl="5" w:tplc="0408001B" w:tentative="1">
      <w:start w:val="1"/>
      <w:numFmt w:val="lowerRoman"/>
      <w:lvlText w:val="%6."/>
      <w:lvlJc w:val="right"/>
      <w:pPr>
        <w:ind w:left="4128" w:hanging="180"/>
      </w:pPr>
    </w:lvl>
    <w:lvl w:ilvl="6" w:tplc="0408000F" w:tentative="1">
      <w:start w:val="1"/>
      <w:numFmt w:val="decimal"/>
      <w:lvlText w:val="%7."/>
      <w:lvlJc w:val="left"/>
      <w:pPr>
        <w:ind w:left="4848" w:hanging="360"/>
      </w:pPr>
    </w:lvl>
    <w:lvl w:ilvl="7" w:tplc="04080019" w:tentative="1">
      <w:start w:val="1"/>
      <w:numFmt w:val="lowerLetter"/>
      <w:lvlText w:val="%8."/>
      <w:lvlJc w:val="left"/>
      <w:pPr>
        <w:ind w:left="5568" w:hanging="360"/>
      </w:pPr>
    </w:lvl>
    <w:lvl w:ilvl="8" w:tplc="0408001B" w:tentative="1">
      <w:start w:val="1"/>
      <w:numFmt w:val="lowerRoman"/>
      <w:lvlText w:val="%9."/>
      <w:lvlJc w:val="right"/>
      <w:pPr>
        <w:ind w:left="62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D3"/>
    <w:rsid w:val="00026CAD"/>
    <w:rsid w:val="00076FE0"/>
    <w:rsid w:val="000E7ACA"/>
    <w:rsid w:val="001E755C"/>
    <w:rsid w:val="00304D42"/>
    <w:rsid w:val="00311673"/>
    <w:rsid w:val="003216D6"/>
    <w:rsid w:val="003806AC"/>
    <w:rsid w:val="003C3F7B"/>
    <w:rsid w:val="00526310"/>
    <w:rsid w:val="00592296"/>
    <w:rsid w:val="005C6ECD"/>
    <w:rsid w:val="006C34A3"/>
    <w:rsid w:val="007A3094"/>
    <w:rsid w:val="007F649F"/>
    <w:rsid w:val="00826E6A"/>
    <w:rsid w:val="00874F32"/>
    <w:rsid w:val="00934FE2"/>
    <w:rsid w:val="009642E6"/>
    <w:rsid w:val="009C4266"/>
    <w:rsid w:val="009F3B92"/>
    <w:rsid w:val="00A52708"/>
    <w:rsid w:val="00A944DD"/>
    <w:rsid w:val="00BC0F42"/>
    <w:rsid w:val="00BF53AD"/>
    <w:rsid w:val="00D539D6"/>
    <w:rsid w:val="00D95CD3"/>
    <w:rsid w:val="00E42CAD"/>
    <w:rsid w:val="00F67D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4E56"/>
  <w15:chartTrackingRefBased/>
  <w15:docId w15:val="{DDDB34B0-5213-46EA-9B4E-1B235513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5CD3"/>
    <w:pPr>
      <w:ind w:left="720"/>
      <w:contextualSpacing/>
    </w:pPr>
  </w:style>
  <w:style w:type="paragraph" w:styleId="a5">
    <w:name w:val="header"/>
    <w:basedOn w:val="a"/>
    <w:link w:val="Char"/>
    <w:uiPriority w:val="99"/>
    <w:unhideWhenUsed/>
    <w:rsid w:val="00826E6A"/>
    <w:pPr>
      <w:tabs>
        <w:tab w:val="center" w:pos="4153"/>
        <w:tab w:val="right" w:pos="8306"/>
      </w:tabs>
      <w:spacing w:after="0" w:line="240" w:lineRule="auto"/>
    </w:pPr>
  </w:style>
  <w:style w:type="character" w:customStyle="1" w:styleId="Char">
    <w:name w:val="Κεφαλίδα Char"/>
    <w:basedOn w:val="a0"/>
    <w:link w:val="a5"/>
    <w:uiPriority w:val="99"/>
    <w:rsid w:val="00826E6A"/>
  </w:style>
  <w:style w:type="paragraph" w:styleId="a6">
    <w:name w:val="footer"/>
    <w:basedOn w:val="a"/>
    <w:link w:val="Char0"/>
    <w:uiPriority w:val="99"/>
    <w:unhideWhenUsed/>
    <w:rsid w:val="00826E6A"/>
    <w:pPr>
      <w:tabs>
        <w:tab w:val="center" w:pos="4153"/>
        <w:tab w:val="right" w:pos="8306"/>
      </w:tabs>
      <w:spacing w:after="0" w:line="240" w:lineRule="auto"/>
    </w:pPr>
  </w:style>
  <w:style w:type="character" w:customStyle="1" w:styleId="Char0">
    <w:name w:val="Υποσέλιδο Char"/>
    <w:basedOn w:val="a0"/>
    <w:link w:val="a6"/>
    <w:uiPriority w:val="99"/>
    <w:rsid w:val="00826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5</Pages>
  <Words>1687</Words>
  <Characters>9110</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ΑΠΟΣΤΟΛΟΣ ΚΩΝΣΤΑΝΤΙΝΟΥ</dc:creator>
  <cp:keywords/>
  <dc:description/>
  <cp:lastModifiedBy>ΑΠΟΣΤΟΛΟΣ ΚΩΝΣΤΑΝΤΙΝΟΥ</cp:lastModifiedBy>
  <cp:revision>10</cp:revision>
  <dcterms:created xsi:type="dcterms:W3CDTF">2020-03-23T09:49:00Z</dcterms:created>
  <dcterms:modified xsi:type="dcterms:W3CDTF">2020-03-24T10:52:00Z</dcterms:modified>
</cp:coreProperties>
</file>