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8032" w14:textId="00A56923" w:rsidR="0033596A" w:rsidRDefault="0033596A" w:rsidP="00B930B6">
      <w:pPr>
        <w:shd w:val="clear" w:color="auto" w:fill="FFFFFF" w:themeFill="background1"/>
        <w:jc w:val="both"/>
        <w:rPr>
          <w:b/>
          <w:bCs/>
        </w:rPr>
      </w:pPr>
      <w:r>
        <w:rPr>
          <w:b/>
          <w:bCs/>
        </w:rPr>
        <w:t>Κείμενο 1</w:t>
      </w:r>
    </w:p>
    <w:p w14:paraId="2FB71AE0" w14:textId="74CD12B6" w:rsidR="00B930B6" w:rsidRDefault="00B930B6" w:rsidP="00B930B6">
      <w:pPr>
        <w:jc w:val="center"/>
        <w:rPr>
          <w:b/>
          <w:bCs/>
        </w:rPr>
      </w:pPr>
      <w:r>
        <w:rPr>
          <w:b/>
          <w:bCs/>
        </w:rPr>
        <w:t>Μπορεί το Μπάσκετ να αλλάξει τον κόσμο;</w:t>
      </w:r>
    </w:p>
    <w:p w14:paraId="12AD072E" w14:textId="3B4E9575" w:rsidR="0033596A" w:rsidRPr="00FA2760" w:rsidRDefault="0033596A" w:rsidP="00FA2760">
      <w:pPr>
        <w:spacing w:line="276" w:lineRule="auto"/>
        <w:jc w:val="both"/>
        <w:rPr>
          <w:i/>
          <w:iCs/>
        </w:rPr>
      </w:pPr>
      <w:r w:rsidRPr="00FA2760">
        <w:rPr>
          <w:i/>
          <w:iCs/>
        </w:rPr>
        <w:t xml:space="preserve">Το κείμενο </w:t>
      </w:r>
      <w:r w:rsidR="002A5219" w:rsidRPr="00FA2760">
        <w:rPr>
          <w:i/>
          <w:iCs/>
        </w:rPr>
        <w:t xml:space="preserve">είναι απόσπασμα από τη συνέντευξη που έδωσε ο καθηγητής του </w:t>
      </w:r>
      <w:r w:rsidR="002A5219" w:rsidRPr="00FA2760">
        <w:rPr>
          <w:i/>
          <w:iCs/>
          <w:lang w:val="en-US"/>
        </w:rPr>
        <w:t>NYU</w:t>
      </w:r>
      <w:r w:rsidR="002A5219" w:rsidRPr="00FA2760">
        <w:rPr>
          <w:i/>
          <w:iCs/>
        </w:rPr>
        <w:t xml:space="preserve"> </w:t>
      </w:r>
      <w:r w:rsidR="002A5219" w:rsidRPr="00FA2760">
        <w:rPr>
          <w:i/>
          <w:iCs/>
        </w:rPr>
        <w:t xml:space="preserve">Ντέιβιντ </w:t>
      </w:r>
      <w:proofErr w:type="spellStart"/>
      <w:r w:rsidR="002A5219" w:rsidRPr="00FA2760">
        <w:rPr>
          <w:i/>
          <w:iCs/>
        </w:rPr>
        <w:t>Χολάντερ</w:t>
      </w:r>
      <w:proofErr w:type="spellEnd"/>
      <w:r w:rsidR="002A5219" w:rsidRPr="00FA2760">
        <w:rPr>
          <w:i/>
          <w:iCs/>
        </w:rPr>
        <w:t xml:space="preserve"> στην εφημερίδα «Καθημερινή» για το πρόσφατα μεταφρασμένο στα ελληνικά </w:t>
      </w:r>
      <w:r w:rsidR="002A5219" w:rsidRPr="00FA2760">
        <w:rPr>
          <w:i/>
          <w:iCs/>
        </w:rPr>
        <w:t xml:space="preserve">βιβλίο </w:t>
      </w:r>
      <w:r w:rsidR="002A5219" w:rsidRPr="00FA2760">
        <w:rPr>
          <w:b/>
          <w:bCs/>
          <w:i/>
          <w:iCs/>
        </w:rPr>
        <w:t>του «</w:t>
      </w:r>
      <w:r w:rsidR="002A5219" w:rsidRPr="00FA2760">
        <w:rPr>
          <w:b/>
          <w:bCs/>
          <w:i/>
          <w:iCs/>
        </w:rPr>
        <w:t>Πώς το μπάσκετ μπορεί να σώσει τον κόσμο</w:t>
      </w:r>
      <w:r w:rsidR="00B11D45" w:rsidRPr="00FA2760">
        <w:rPr>
          <w:b/>
          <w:bCs/>
          <w:i/>
          <w:iCs/>
        </w:rPr>
        <w:t>.</w:t>
      </w:r>
      <w:r w:rsidR="002A5219" w:rsidRPr="00FA2760">
        <w:rPr>
          <w:b/>
          <w:bCs/>
          <w:i/>
          <w:iCs/>
        </w:rPr>
        <w:t>»</w:t>
      </w:r>
      <w:r w:rsidR="002A5219" w:rsidRPr="00FA2760">
        <w:rPr>
          <w:b/>
          <w:bCs/>
          <w:i/>
          <w:iCs/>
        </w:rPr>
        <w:t xml:space="preserve"> </w:t>
      </w:r>
    </w:p>
    <w:p w14:paraId="7C823DA0" w14:textId="3EA76AF1" w:rsidR="0033596A" w:rsidRPr="0033596A" w:rsidRDefault="0033596A" w:rsidP="002A5219">
      <w:pPr>
        <w:spacing w:line="276" w:lineRule="auto"/>
        <w:jc w:val="both"/>
      </w:pPr>
      <w:r>
        <w:rPr>
          <w:b/>
          <w:bCs/>
        </w:rPr>
        <w:t>Ε</w:t>
      </w:r>
      <w:r w:rsidR="002A5219">
        <w:rPr>
          <w:b/>
          <w:bCs/>
          <w:lang w:val="en-US"/>
        </w:rPr>
        <w:t>P</w:t>
      </w:r>
      <w:r w:rsidR="006A5F7D">
        <w:rPr>
          <w:b/>
          <w:bCs/>
        </w:rPr>
        <w:t xml:space="preserve"> 1</w:t>
      </w:r>
      <w:r>
        <w:rPr>
          <w:b/>
          <w:bCs/>
        </w:rPr>
        <w:t xml:space="preserve">. </w:t>
      </w:r>
      <w:r w:rsidRPr="0033596A">
        <w:rPr>
          <w:b/>
          <w:bCs/>
        </w:rPr>
        <w:t>Μπορείτε να μας πείτε συνοπτικά τι πραγματεύεται</w:t>
      </w:r>
      <w:r w:rsidRPr="0033596A">
        <w:rPr>
          <w:b/>
          <w:bCs/>
        </w:rPr>
        <w:t xml:space="preserve"> </w:t>
      </w:r>
      <w:r>
        <w:rPr>
          <w:b/>
          <w:bCs/>
        </w:rPr>
        <w:t>τ</w:t>
      </w:r>
      <w:r w:rsidRPr="0033596A">
        <w:rPr>
          <w:b/>
          <w:bCs/>
        </w:rPr>
        <w:t xml:space="preserve">ο βιβλίο σας </w:t>
      </w:r>
      <w:r>
        <w:rPr>
          <w:b/>
          <w:bCs/>
        </w:rPr>
        <w:t xml:space="preserve">που </w:t>
      </w:r>
      <w:r w:rsidRPr="0033596A">
        <w:rPr>
          <w:b/>
          <w:bCs/>
        </w:rPr>
        <w:t>μόλις κυκλοφόρησε;</w:t>
      </w:r>
    </w:p>
    <w:p w14:paraId="2B8319D0" w14:textId="112810C3" w:rsidR="0033596A" w:rsidRPr="0033596A" w:rsidRDefault="0033596A" w:rsidP="002A5219">
      <w:pPr>
        <w:spacing w:line="276" w:lineRule="auto"/>
        <w:jc w:val="both"/>
      </w:pPr>
      <w:r w:rsidRPr="002A5219">
        <w:rPr>
          <w:b/>
          <w:bCs/>
        </w:rPr>
        <w:t>Α</w:t>
      </w:r>
      <w:r w:rsidR="002A5219">
        <w:rPr>
          <w:b/>
          <w:bCs/>
        </w:rPr>
        <w:t>Π</w:t>
      </w:r>
      <w:r w:rsidRPr="002A5219">
        <w:rPr>
          <w:b/>
          <w:bCs/>
        </w:rPr>
        <w:t>.</w:t>
      </w:r>
      <w:r>
        <w:t xml:space="preserve"> </w:t>
      </w:r>
      <w:r w:rsidRPr="0033596A">
        <w:t xml:space="preserve">Το βιβλίο αντιμετωπίζει το μπάσκετ όχι απλώς ως ένα άθλημα, αλλά ως μια φιλοσοφία ζωής. Στην ουσία, προσπαθώ να προτείνω μια νέα, κοινή γλώσσα για τον 21ο αιώνα, μια γλώσσα που μπορεί να χρησιμοποιηθεί από όλους. Πιστεύω ότι το μπάσκετ έχει αυτό το δυναμικό. Ο τρόπος με τον οποίο παίζεται, η ισορροπία του ανάμεσα στην ατομική έκφραση και τη συλλογική συνεργασία, </w:t>
      </w:r>
      <w:r w:rsidRPr="0033596A">
        <w:rPr>
          <w:b/>
          <w:bCs/>
        </w:rPr>
        <w:t>μπορεί να μας διδάξει πώς να σχετιζόμαστε μεταξύ μας</w:t>
      </w:r>
      <w:r w:rsidRPr="0033596A">
        <w:t>. Και η ίδια η δομή του παιχνιδιού μάς προσφέρει ένα πρότυπο για το πώς θα μπορούσαμε να χτίσουμε μια καλύτερη κοινωνία.</w:t>
      </w:r>
    </w:p>
    <w:p w14:paraId="5F820F9C" w14:textId="23F18C29" w:rsidR="0033596A" w:rsidRPr="0033596A" w:rsidRDefault="0033596A" w:rsidP="002A5219">
      <w:pPr>
        <w:spacing w:line="276" w:lineRule="auto"/>
        <w:jc w:val="both"/>
      </w:pPr>
      <w:r>
        <w:rPr>
          <w:b/>
          <w:bCs/>
        </w:rPr>
        <w:t>Ε</w:t>
      </w:r>
      <w:r w:rsidR="002A5219">
        <w:rPr>
          <w:b/>
          <w:bCs/>
        </w:rPr>
        <w:t>Ρ</w:t>
      </w:r>
      <w:r w:rsidR="006A5F7D">
        <w:rPr>
          <w:b/>
          <w:bCs/>
        </w:rPr>
        <w:t xml:space="preserve"> 2</w:t>
      </w:r>
      <w:r>
        <w:rPr>
          <w:b/>
          <w:bCs/>
        </w:rPr>
        <w:t xml:space="preserve">. </w:t>
      </w:r>
      <w:r w:rsidRPr="0033596A">
        <w:rPr>
          <w:b/>
          <w:bCs/>
        </w:rPr>
        <w:t>Στο κείμενό σας παρουσιάζετε δεκατρείς αρχές, που είναι όλες εξίσου σημαντικές. Υπάρχουν μία ή δύο που θα ξεχωρίζατε ως πιο κρίσιμες για τη δημιουργία ενός καλύτερου κόσμου;</w:t>
      </w:r>
    </w:p>
    <w:p w14:paraId="1B9DC5B7" w14:textId="7FF308E6" w:rsidR="0033596A" w:rsidRPr="0033596A" w:rsidRDefault="0033596A" w:rsidP="002A5219">
      <w:pPr>
        <w:spacing w:line="276" w:lineRule="auto"/>
        <w:jc w:val="both"/>
      </w:pPr>
      <w:r w:rsidRPr="0033596A">
        <w:rPr>
          <w:b/>
          <w:bCs/>
        </w:rPr>
        <w:t>Α</w:t>
      </w:r>
      <w:r w:rsidR="002A5219">
        <w:rPr>
          <w:b/>
          <w:bCs/>
        </w:rPr>
        <w:t>Π</w:t>
      </w:r>
      <w:r w:rsidRPr="0033596A">
        <w:rPr>
          <w:b/>
          <w:bCs/>
        </w:rPr>
        <w:t>.</w:t>
      </w:r>
      <w:r>
        <w:t xml:space="preserve"> </w:t>
      </w:r>
      <w:r w:rsidRPr="0033596A">
        <w:t xml:space="preserve">Πράγματι έχουν όλες σημασία, αλλά αυτό ακριβώς είναι και το ξεχωριστό στο μπάσκετ: η ολότητά του. Σχεδόν όλα τα αθλήματα έχουν κάτι πολύτιμο να μας διδάξουν, αλλά το μπάσκετ είναι μοναδικό στον τρόπο που συνδυάζει τόσες αρχές σε ένα ενιαίο, ζωντανό σύστημα. Αν έπρεπε να επιλέξω κάποια από τις δεκατρείς αρχές, θα ξεχώριζα δύο. Πρώτον, </w:t>
      </w:r>
      <w:r w:rsidRPr="0033596A">
        <w:rPr>
          <w:b/>
          <w:bCs/>
        </w:rPr>
        <w:t>την απουσία σταθερών θέσεων</w:t>
      </w:r>
      <w:r w:rsidRPr="0033596A">
        <w:t xml:space="preserve">. Σε κανένα άλλο άθλημα δεν ισχύει τόσο έντονα αυτό. Στο μπάσκετ όλοι μπορούν να κάνουν τα πάντα. Ο παίκτης περνά αμέσως από την επίθεση στην άμυνα και προσαρμόζεται διαρκώς στις συνθήκες. Αυτό είναι θεμελιώδες για τον 21ο αιώνα: ζούμε σ’ έναν κόσμο που αλλάζει διαρκώς, και το να έχεις μία μόνο «θέση» δεν αρκεί. Πρέπει να μπορείς να ανταποκριθείς, να κινηθείς, να αυτοσχεδιάσεις. Οι συνθήκες, κι όχι οι προπονητές, θα σου πουν ποιος πρέπει να είσαι. Κι αυτό ισχύει παντού: στην επιστήμη, στην επιχειρηματικότητα, στην καινοτομία, στη ζωή. Η δεύτερη αρχή είναι συμβολική, αλλά εξίσου καθοριστική: </w:t>
      </w:r>
      <w:r w:rsidRPr="0033596A">
        <w:rPr>
          <w:b/>
          <w:bCs/>
        </w:rPr>
        <w:t>ο υψηλός στόχος.</w:t>
      </w:r>
      <w:r w:rsidRPr="0033596A">
        <w:t xml:space="preserve"> Το μπάσκετ μάς μαθαίνει να κοιτάμε ψηλά. Ο στόχος του παιχνιδιού είναι εκεί πάνω, υπερυψωμένος. Από την πρώτη στιγμή σού λέει: Άφησε το έδαφος, δοκίμασε να πετάξεις, κάνε κάτι φαινομενικά αδύνατο. Κι αυτό είναι που μας ωθεί μπροστά ως ανθρωπότητα: </w:t>
      </w:r>
      <w:r w:rsidRPr="0033596A">
        <w:rPr>
          <w:b/>
          <w:bCs/>
        </w:rPr>
        <w:t>η πίστη ότι το αδύνατο μπορεί να γίνει δυνατό.</w:t>
      </w:r>
      <w:r w:rsidRPr="0033596A">
        <w:t xml:space="preserve"> Το μπάσκετ για μένα </w:t>
      </w:r>
      <w:r w:rsidRPr="0033596A">
        <w:rPr>
          <w:b/>
          <w:bCs/>
        </w:rPr>
        <w:t>είναι ένα πλαίσιο αξιών.</w:t>
      </w:r>
      <w:r w:rsidRPr="0033596A">
        <w:t xml:space="preserve"> Όταν χανόμαστε, μπορούμε να στραφούμε σε αυτό και να ρωτήσουμε: Τι είναι πιο σημαντικό; Το μπάσκετ μπορεί να μας βοηθήσει να πάρουμε την επόμενη σωστή απόφαση.</w:t>
      </w:r>
    </w:p>
    <w:p w14:paraId="5D3C1CE8" w14:textId="0E051406" w:rsidR="0033596A" w:rsidRPr="0033596A" w:rsidRDefault="0033596A" w:rsidP="002A5219">
      <w:pPr>
        <w:spacing w:line="276" w:lineRule="auto"/>
        <w:jc w:val="both"/>
      </w:pPr>
      <w:r>
        <w:rPr>
          <w:b/>
          <w:bCs/>
        </w:rPr>
        <w:t>Ε</w:t>
      </w:r>
      <w:r w:rsidR="002A5219">
        <w:rPr>
          <w:b/>
          <w:bCs/>
        </w:rPr>
        <w:t>Ρ</w:t>
      </w:r>
      <w:r w:rsidR="006A5F7D">
        <w:rPr>
          <w:b/>
          <w:bCs/>
        </w:rPr>
        <w:t xml:space="preserve"> 3</w:t>
      </w:r>
      <w:r>
        <w:rPr>
          <w:b/>
          <w:bCs/>
        </w:rPr>
        <w:t>. Υ</w:t>
      </w:r>
      <w:r w:rsidRPr="0033596A">
        <w:rPr>
          <w:b/>
          <w:bCs/>
        </w:rPr>
        <w:t>ποστηρίζετε ότι το μπάσκετ μπορεί να σώσει τον κόσμο. Κάποιος θα μπορούσε να σας αντιτάξει ότι ο κόσμος δεν χρειάζεται άλλους σωτήρες. Ο μεσσιανισμός, άλλωστε, οδηγεί συχνά στην άνοδο προβληματικών ηγετών.</w:t>
      </w:r>
    </w:p>
    <w:p w14:paraId="662DE9AA" w14:textId="62997ADC" w:rsidR="0033596A" w:rsidRPr="0033596A" w:rsidRDefault="002A5219" w:rsidP="002A5219">
      <w:pPr>
        <w:spacing w:line="276" w:lineRule="auto"/>
        <w:jc w:val="both"/>
      </w:pPr>
      <w:r w:rsidRPr="001D118B">
        <w:rPr>
          <w:b/>
          <w:bCs/>
        </w:rPr>
        <w:t>ΑΠ.</w:t>
      </w:r>
      <w:r>
        <w:t xml:space="preserve"> </w:t>
      </w:r>
      <w:r w:rsidR="0033596A" w:rsidRPr="0033596A">
        <w:t xml:space="preserve">Δεν το λέω με μεσσιανική διάθεση. Όταν μιλάω για σωτηρία, εννοώ ότι χρειαζόμαστε μια νέα γλώσσα, </w:t>
      </w:r>
      <w:r w:rsidR="0033596A" w:rsidRPr="0033596A">
        <w:rPr>
          <w:b/>
          <w:bCs/>
        </w:rPr>
        <w:t>έναν νέο τρόπο να βλέπουμε και να φανταζόμαστε τον κόσμο</w:t>
      </w:r>
      <w:r w:rsidR="001D118B">
        <w:t>…</w:t>
      </w:r>
      <w:r w:rsidR="001D118B" w:rsidRPr="001D118B">
        <w:t xml:space="preserve">. </w:t>
      </w:r>
      <w:r w:rsidR="0033596A" w:rsidRPr="0033596A">
        <w:t xml:space="preserve">Εγώ </w:t>
      </w:r>
      <w:r w:rsidR="0033596A" w:rsidRPr="0033596A">
        <w:lastRenderedPageBreak/>
        <w:t xml:space="preserve">πιστεύω πως το μπάσκετ μπορεί να πάει ακόμη παραπέρα – όχι μόνο να εξηγήσει, αλλά να δείξει έναν δρόμο. Για αιώνες, οι ίδιοι τύποι ηγετών κρατούν τα ηνία: βασιλιάδες, στρατηγοί, νομικοί, οικονομολόγοι, επιχειρηματίες. Και δοκιμάζουμε συνεχώς τα ίδια συστήματα: καπιταλισμός, σοσιαλισμός, κομμουνισμός, απομονωτισμός, και πάει λέγοντας. Πού μας έφεραν όλα αυτά; Τα ίδια αδιέξοδα: κλιματική κρίση, ενεργειακή ανεπάρκεια, ανισότητα, φτώχεια, ρατσισμός. Μήπως ήρθε η ώρα να σκεφτούμε αλλιώς; </w:t>
      </w:r>
      <w:r w:rsidR="0033596A" w:rsidRPr="0033596A">
        <w:rPr>
          <w:b/>
          <w:bCs/>
        </w:rPr>
        <w:t>Το μπάσκετ μπορεί να λειτουργήσει σαν μια πρόκληση:</w:t>
      </w:r>
      <w:r w:rsidR="0033596A" w:rsidRPr="0033596A">
        <w:t xml:space="preserve"> να μας βοηθήσει να φανταστούμε διαφορετικά, να αναζητήσουμε νέους τρόπους, νέους ηγέτες, πέρα από τα παλιά σχήματα</w:t>
      </w:r>
      <w:r w:rsidR="001D118B" w:rsidRPr="001D118B">
        <w:t>.</w:t>
      </w:r>
      <w:r w:rsidR="0033596A" w:rsidRPr="0033596A">
        <w:t xml:space="preserve"> Πολλοί άνθρωποι ένιωσαν ότι χρειάζεται κάτι ριζικά διαφορετικό. Δεν ξέρουμε τι ακριβώς είναι αυτό το νέο, αλλά νιώθουμε ότι το χρειαζόμαστε. Και ίσως </w:t>
      </w:r>
      <w:r w:rsidR="0033596A" w:rsidRPr="0033596A">
        <w:rPr>
          <w:b/>
          <w:bCs/>
        </w:rPr>
        <w:t>το μπάσκετ, ως μια παγκόσμια, δυναμική, δημοκρατική γλώσσα,</w:t>
      </w:r>
      <w:r w:rsidR="0033596A" w:rsidRPr="0033596A">
        <w:t xml:space="preserve"> να μας βοηθήσει να το βρούμε.</w:t>
      </w:r>
    </w:p>
    <w:p w14:paraId="34B1356B" w14:textId="57635673" w:rsidR="0033596A" w:rsidRPr="0033596A" w:rsidRDefault="002A5219" w:rsidP="002A5219">
      <w:pPr>
        <w:spacing w:line="276" w:lineRule="auto"/>
        <w:jc w:val="both"/>
      </w:pPr>
      <w:r>
        <w:rPr>
          <w:b/>
          <w:bCs/>
        </w:rPr>
        <w:t>ΕΡ</w:t>
      </w:r>
      <w:r w:rsidR="006A5F7D">
        <w:rPr>
          <w:b/>
          <w:bCs/>
        </w:rPr>
        <w:t xml:space="preserve"> 4</w:t>
      </w:r>
      <w:r w:rsidR="0033596A">
        <w:rPr>
          <w:b/>
          <w:bCs/>
        </w:rPr>
        <w:t xml:space="preserve">. </w:t>
      </w:r>
      <w:r w:rsidR="0033596A" w:rsidRPr="0033596A">
        <w:rPr>
          <w:b/>
          <w:bCs/>
        </w:rPr>
        <w:t>Τι θα συμβουλεύατε όλους αυτούς τους γονείς εφήβων που βλέπουν τα παιδιά τους να κλείνονται σε τεχνολογικά καταφύγια αντί να παίζουν έξω με μια μπάλα;</w:t>
      </w:r>
    </w:p>
    <w:p w14:paraId="0D5B25BD" w14:textId="5CEAD6BF" w:rsidR="0033596A" w:rsidRPr="0033596A" w:rsidRDefault="002A5219" w:rsidP="002A5219">
      <w:pPr>
        <w:spacing w:line="276" w:lineRule="auto"/>
        <w:jc w:val="both"/>
      </w:pPr>
      <w:r w:rsidRPr="00E52130">
        <w:rPr>
          <w:b/>
          <w:bCs/>
        </w:rPr>
        <w:t>ΑΠ.</w:t>
      </w:r>
      <w:r>
        <w:t xml:space="preserve"> </w:t>
      </w:r>
      <w:r w:rsidR="0033596A" w:rsidRPr="0033596A">
        <w:t xml:space="preserve">Βρισκόμαστε σε μια εξαιρετικά σημαντική στιγμή της ανθρώπινης ιστορίας. Τονίζω τη φράση «ανθρώπινη ιστορία», επειδή η τεχνητή νοημοσύνη και το κινητό τηλέφωνο και όλες αυτές οι </w:t>
      </w:r>
      <w:r w:rsidR="0033596A" w:rsidRPr="0033596A">
        <w:rPr>
          <w:b/>
          <w:bCs/>
        </w:rPr>
        <w:t>τεχνολογίες αφαιρούν την ανθρωπιά μας</w:t>
      </w:r>
      <w:r w:rsidR="0033596A" w:rsidRPr="0033596A">
        <w:t xml:space="preserve">, αυτό που μας κάνει ανθρώπους, αυτό που μας κάνει ευτυχισμένους. Διεκδικούν αυτό που κάνει το μυαλό μας μοναδικό: τη φαντασία, τη διαίσθηση, τη σκέψη, την πρωτοτυπία. Το μπάσκετ είναι στην αντίπερα όχθη. Το μπάσκετ λέει: </w:t>
      </w:r>
      <w:r w:rsidR="0033596A" w:rsidRPr="0033596A">
        <w:rPr>
          <w:b/>
          <w:bCs/>
        </w:rPr>
        <w:t>Πήγαινε, δώσε το «παρών»</w:t>
      </w:r>
      <w:r w:rsidR="0033596A" w:rsidRPr="0033596A">
        <w:t xml:space="preserve">. Πήγαινε σ’ έναν χώρο για να συναντήσεις άλλους ανθρώπους. Εκεί, να ακούς το δικό σου μυαλό. Φύγε από τις ψηφιακές, μη-σωματικές εμπειρίες. Η πραγματική ζωή πρέπει να πάρει μεγαλύτερη θέση στον κόσμο μας. Το μπάσκετ λέει: Μαζευτείτε, κοιτάξτε ο ένας τον άλλο στα μάτια, από κοντινή απόσταση. Έτσι θα συνεχίσουμε να υπάρχουμε. Είναι πολύ σημαντικό αυτό. Είναι ένα υπαρξιακό ερώτημα. Το μπάσκετ λέει: </w:t>
      </w:r>
      <w:r w:rsidR="0033596A" w:rsidRPr="0033596A">
        <w:rPr>
          <w:b/>
          <w:bCs/>
        </w:rPr>
        <w:t>Πρέπει να είμαστε μαζί. Αυτός είναι ο τρόπος με τον οποίο θα συνεχίσουμε να πορευόμαστε· μαζί, όχι χώρια.</w:t>
      </w:r>
    </w:p>
    <w:p w14:paraId="26D0A965" w14:textId="77777777" w:rsidR="00D531CF" w:rsidRDefault="00D531CF" w:rsidP="00E95FB7">
      <w:pPr>
        <w:shd w:val="clear" w:color="auto" w:fill="FFFFFF" w:themeFill="background1"/>
        <w:rPr>
          <w:b/>
          <w:bCs/>
          <w:shd w:val="clear" w:color="auto" w:fill="FFFFFF" w:themeFill="background1"/>
        </w:rPr>
      </w:pPr>
    </w:p>
    <w:p w14:paraId="4225C9B6" w14:textId="16CF3929" w:rsidR="00EF75B2" w:rsidRDefault="00B930B6" w:rsidP="00E95FB7">
      <w:pPr>
        <w:shd w:val="clear" w:color="auto" w:fill="FFFFFF" w:themeFill="background1"/>
        <w:rPr>
          <w:b/>
          <w:bCs/>
          <w:shd w:val="clear" w:color="auto" w:fill="FFFFFF" w:themeFill="background1"/>
        </w:rPr>
      </w:pPr>
      <w:r w:rsidRPr="00E95FB7">
        <w:rPr>
          <w:b/>
          <w:bCs/>
          <w:shd w:val="clear" w:color="auto" w:fill="FFFFFF" w:themeFill="background1"/>
        </w:rPr>
        <w:t>Κείμενο 2</w:t>
      </w:r>
    </w:p>
    <w:p w14:paraId="64E25F73" w14:textId="5C5781F3" w:rsidR="00D531CF" w:rsidRPr="00D531CF" w:rsidRDefault="00D531CF" w:rsidP="00D531CF">
      <w:pPr>
        <w:shd w:val="clear" w:color="auto" w:fill="FFFFFF" w:themeFill="background1"/>
        <w:jc w:val="center"/>
        <w:rPr>
          <w:b/>
          <w:bCs/>
          <w:shd w:val="clear" w:color="auto" w:fill="E7E6E6" w:themeFill="background2"/>
        </w:rPr>
      </w:pPr>
      <w:r w:rsidRPr="00D531CF">
        <w:rPr>
          <w:b/>
          <w:bCs/>
          <w:shd w:val="clear" w:color="auto" w:fill="FFFFFF" w:themeFill="background1"/>
        </w:rPr>
        <w:t>Γ</w:t>
      </w:r>
      <w:r>
        <w:rPr>
          <w:b/>
          <w:bCs/>
          <w:shd w:val="clear" w:color="auto" w:fill="FFFFFF" w:themeFill="background1"/>
        </w:rPr>
        <w:t>ονιδιακό</w:t>
      </w:r>
      <w:r w:rsidRPr="00D531CF">
        <w:rPr>
          <w:b/>
          <w:bCs/>
          <w:shd w:val="clear" w:color="auto" w:fill="FFFFFF" w:themeFill="background1"/>
        </w:rPr>
        <w:t xml:space="preserve"> Ν</w:t>
      </w:r>
      <w:r>
        <w:rPr>
          <w:b/>
          <w:bCs/>
          <w:shd w:val="clear" w:color="auto" w:fill="FFFFFF" w:themeFill="background1"/>
        </w:rPr>
        <w:t xml:space="preserve">τόπινγκ: </w:t>
      </w:r>
      <w:r w:rsidRPr="00D531CF">
        <w:rPr>
          <w:b/>
          <w:bCs/>
          <w:shd w:val="clear" w:color="auto" w:fill="FFFFFF" w:themeFill="background1"/>
        </w:rPr>
        <w:t xml:space="preserve"> Οι υπεράνθρωποι έρχονται, ο αθλητισμός αλλάζει</w:t>
      </w:r>
      <w:r w:rsidRPr="00D531CF">
        <w:rPr>
          <w:b/>
          <w:bCs/>
          <w:shd w:val="clear" w:color="auto" w:fill="FFFFFF" w:themeFill="background1"/>
        </w:rPr>
        <w:t>…</w:t>
      </w:r>
    </w:p>
    <w:p w14:paraId="07D15D67" w14:textId="4FA348DF" w:rsidR="00D531CF" w:rsidRDefault="00D531CF" w:rsidP="00D531CF">
      <w:pPr>
        <w:jc w:val="both"/>
      </w:pPr>
      <w:r>
        <w:t xml:space="preserve">1. </w:t>
      </w:r>
      <w:r w:rsidR="00E95FB7" w:rsidRPr="00E95FB7">
        <w:t xml:space="preserve">Πρόκειται για τους μεταλλαγμένους αθλητές και το μυστικό βρίσκεται στην τροποποίηση ενός γονιδίου. Οι επιστήμονες ξέρουν πως να κατασκευάσουν τους υπεράνθρωπους του μέλλοντος και θα το πράξουν, αν δεν το έχουν κάνει ήδη. Το γονιδιακό ντόπινγκ είναι ο μεγαλύτερος κίνδυνος που απειλεί σήμερα τον </w:t>
      </w:r>
      <w:r>
        <w:t>«</w:t>
      </w:r>
      <w:r w:rsidR="00E95FB7" w:rsidRPr="00E95FB7">
        <w:t>καθαρό</w:t>
      </w:r>
      <w:r>
        <w:t>»</w:t>
      </w:r>
      <w:r w:rsidR="00E95FB7" w:rsidRPr="00E95FB7">
        <w:t xml:space="preserve"> αθλητισμό</w:t>
      </w:r>
      <w:r>
        <w:t xml:space="preserve"> </w:t>
      </w:r>
      <w:r w:rsidRPr="00D531CF">
        <w:t xml:space="preserve">Ο αθλητισμός μεταλλάσσεται παράλληλα με την πρόοδο της επιστήμης στον τομέα της γενετικής. Άνθρωποι με ξεχωριστές σωματικές ικανότητες δεν θα αποτελούν εξαίρεση, αλλά κανόνα. Ποδοσφαιριστές που θα αγνοούν την αίσθηση της κόπωσης και δρομείς των εκατό μέτρων που θα καλύπτουν την απόσταση σε οκτώ δευτερόλεπτα, θα κατασκευάζονται μέσα στα εργαστήρια με μία απλή ένεση. Όλα αυτά μπορούν να γίνουν σήμερα με την απενεργοποίηση μόνο ενός </w:t>
      </w:r>
      <w:proofErr w:type="spellStart"/>
      <w:r w:rsidRPr="00D531CF">
        <w:t>γονίδίου</w:t>
      </w:r>
      <w:proofErr w:type="spellEnd"/>
      <w:r w:rsidRPr="00D531CF">
        <w:t xml:space="preserve">, της </w:t>
      </w:r>
      <w:proofErr w:type="spellStart"/>
      <w:r w:rsidRPr="00D531CF">
        <w:t>μυοστατίνης</w:t>
      </w:r>
      <w:proofErr w:type="spellEnd"/>
      <w:r w:rsidRPr="00D531CF">
        <w:t>, που υπάρχει σε κάθε ανθρώπινο οργανισμό.</w:t>
      </w:r>
      <w:r>
        <w:t xml:space="preserve"> </w:t>
      </w:r>
    </w:p>
    <w:p w14:paraId="0CAA4A3D" w14:textId="7B76C778" w:rsidR="00D531CF" w:rsidRDefault="00D531CF" w:rsidP="00D531CF">
      <w:pPr>
        <w:jc w:val="both"/>
      </w:pPr>
      <w:r>
        <w:t xml:space="preserve">2. </w:t>
      </w:r>
      <w:r w:rsidRPr="00D531CF">
        <w:t xml:space="preserve">Στα μέσα της δεκαετίας του 1970, στην αμερικάνικη τηλεόραση γνώριζε μεγάλη επιτυχία η μεταφορά του </w:t>
      </w:r>
      <w:proofErr w:type="spellStart"/>
      <w:r w:rsidRPr="00D531CF">
        <w:t>κόμικ</w:t>
      </w:r>
      <w:proofErr w:type="spellEnd"/>
      <w:r w:rsidRPr="00D531CF">
        <w:t xml:space="preserve"> επιστημονικής φαντασίας </w:t>
      </w:r>
      <w:r>
        <w:t>«</w:t>
      </w:r>
      <w:r w:rsidRPr="00D531CF">
        <w:t xml:space="preserve">Ο Απίθανος </w:t>
      </w:r>
      <w:proofErr w:type="spellStart"/>
      <w:r w:rsidRPr="00D531CF">
        <w:t>Χουλκ</w:t>
      </w:r>
      <w:proofErr w:type="spellEnd"/>
      <w:r>
        <w:t>»</w:t>
      </w:r>
      <w:r w:rsidRPr="00D531CF">
        <w:t xml:space="preserve"> σε σίριαλ. Στο δεύτερο επεισόδιο της σειράς, παρουσιάστηκε ένα σατανικό φάρμακο με την ονομασία </w:t>
      </w:r>
      <w:r>
        <w:t>«</w:t>
      </w:r>
      <w:proofErr w:type="spellStart"/>
      <w:r w:rsidRPr="00D531CF">
        <w:t>μυοστατίνη</w:t>
      </w:r>
      <w:proofErr w:type="spellEnd"/>
      <w:r>
        <w:t>»</w:t>
      </w:r>
      <w:r w:rsidRPr="00D531CF">
        <w:t xml:space="preserve">. Είκοσι χρόνια αργότερα το 1997, διαπιστώθηκε ότι η </w:t>
      </w:r>
      <w:proofErr w:type="spellStart"/>
      <w:r w:rsidRPr="00D531CF">
        <w:t>μυοστατίνη</w:t>
      </w:r>
      <w:proofErr w:type="spellEnd"/>
      <w:r w:rsidRPr="00D531CF">
        <w:t xml:space="preserve"> δεν ήταν </w:t>
      </w:r>
      <w:r w:rsidRPr="00D531CF">
        <w:lastRenderedPageBreak/>
        <w:t>προϊόν της φαντασίας του σεναριογράφου, αλλά ένα γονίδιο που υπάρχει σε ανθρώπους και ζώα και σταματά την ανάπτυξη των μυών. Κάπως έτσι μπλέκονται η επιστημονική φαντασία και η εξέλιξη της πραγματικής επιστήμης με τη μεγαλύτερη απειλή που υπάρχει σήμερα για τον αθλητισμό, το γονιδιακό ντόπινγκ.</w:t>
      </w:r>
      <w:r>
        <w:t xml:space="preserve"> </w:t>
      </w:r>
    </w:p>
    <w:p w14:paraId="13903314" w14:textId="2A3C68E2" w:rsidR="00E95FB7" w:rsidRPr="00E95FB7" w:rsidRDefault="00D531CF" w:rsidP="00D531CF">
      <w:pPr>
        <w:jc w:val="both"/>
      </w:pPr>
      <w:r>
        <w:t xml:space="preserve">3. </w:t>
      </w:r>
      <w:r w:rsidRPr="00D531CF">
        <w:t xml:space="preserve">Από τη δεκαετία του 1950, είναι γνωστό ένα συγκεκριμένο είδος ταύρου που ονομάζεται </w:t>
      </w:r>
      <w:r>
        <w:t>«</w:t>
      </w:r>
      <w:r w:rsidRPr="00D531CF">
        <w:t>μπλε βελγικός</w:t>
      </w:r>
      <w:r>
        <w:t>»</w:t>
      </w:r>
      <w:r w:rsidRPr="00D531CF">
        <w:t xml:space="preserve">. Το κύριο χαρακτηριστικό του είναι το τεράστιο μέγεθος, η μυϊκή δομή και η ελάχιστη ποσότητα λίπους. Πριν από λίγα χρόνια το μυστήριο λύθηκε. Οι ταύροι αυτού του γένους δεν έχουν το γονίδιο της </w:t>
      </w:r>
      <w:proofErr w:type="spellStart"/>
      <w:r w:rsidRPr="00D531CF">
        <w:t>μυοστατίνης</w:t>
      </w:r>
      <w:proofErr w:type="spellEnd"/>
      <w:r w:rsidRPr="00D531CF">
        <w:t xml:space="preserve"> στον οργανισμό τους και ένας εκ των υπευθύνων της ανακάλυψης ήταν ο </w:t>
      </w:r>
      <w:proofErr w:type="spellStart"/>
      <w:r w:rsidRPr="00D531CF">
        <w:t>δρ.</w:t>
      </w:r>
      <w:proofErr w:type="spellEnd"/>
      <w:r w:rsidRPr="00D531CF">
        <w:t xml:space="preserve"> Σε Τζιν Λι του πανεπιστημίου </w:t>
      </w:r>
      <w:proofErr w:type="spellStart"/>
      <w:r w:rsidRPr="00D531CF">
        <w:t>Τζονς</w:t>
      </w:r>
      <w:proofErr w:type="spellEnd"/>
      <w:r w:rsidRPr="00D531CF">
        <w:t xml:space="preserve"> Χόπκινς της Βαλτιμόρης. Το 1997 πειραματίστηκε πάνω σε ποντίκια. Απομόνωσε τα γονίδια της </w:t>
      </w:r>
      <w:proofErr w:type="spellStart"/>
      <w:r w:rsidRPr="00D531CF">
        <w:t>μυοστατίνης</w:t>
      </w:r>
      <w:proofErr w:type="spellEnd"/>
      <w:r w:rsidRPr="00D531CF">
        <w:t xml:space="preserve"> και πολύ σύντομα τα πειραματόζωα είχαν τον τριπλάσιο όγκο.</w:t>
      </w:r>
      <w:r>
        <w:t xml:space="preserve"> </w:t>
      </w:r>
      <w:r w:rsidRPr="00D531CF">
        <w:t xml:space="preserve">Το 2000 στη Γερμανία γεννήθηκε ο γιος μιας αθλήτριας των 100 μέτρων, που για ευνόητους λόγους διατήρησε την ανωνυμία της. Η μητέρα είχε απενεργοποιημένο το ένα εκ των δύο γονιδίων της </w:t>
      </w:r>
      <w:proofErr w:type="spellStart"/>
      <w:r w:rsidRPr="00D531CF">
        <w:t>μυοστατίνης</w:t>
      </w:r>
      <w:proofErr w:type="spellEnd"/>
      <w:r w:rsidRPr="00D531CF">
        <w:t xml:space="preserve">. Το βρέφος είχε ασυνήθιστη μυϊκή μάζα και γράμμωση στους μηρούς και στα μπράτσα. Σε ηλικία επτά μηνών μπορούσε να στηρίζει το βάρος του και να στέκεται όρθιο χωρίς βοήθεια. Στις έρευνες που έγιναν διαπιστώθηκε ότι η </w:t>
      </w:r>
      <w:proofErr w:type="spellStart"/>
      <w:r w:rsidRPr="00D531CF">
        <w:t>μυοστατίνη</w:t>
      </w:r>
      <w:proofErr w:type="spellEnd"/>
      <w:r w:rsidRPr="00D531CF">
        <w:t xml:space="preserve"> ήταν εκ γενετής πλήρως απενεργοποιημένη στον οργανισμό του λόγω μετάλλαξης.</w:t>
      </w:r>
      <w:r>
        <w:t xml:space="preserve"> </w:t>
      </w:r>
      <w:r w:rsidRPr="00D531CF">
        <w:t xml:space="preserve">Το 2007 οι έρευνες επεκτάθηκαν ακόμη περισσότερο στις ΗΠΑ και δημιουργήθηκε η </w:t>
      </w:r>
      <w:proofErr w:type="spellStart"/>
      <w:r w:rsidRPr="00D531CF">
        <w:t>Γουέντι</w:t>
      </w:r>
      <w:proofErr w:type="spellEnd"/>
      <w:r w:rsidRPr="00D531CF">
        <w:t xml:space="preserve">. Ένα σκυλί βάρους 27 κιλών, με απενεργοποιημένα γονίδια </w:t>
      </w:r>
      <w:proofErr w:type="spellStart"/>
      <w:r w:rsidRPr="00D531CF">
        <w:t>μυοστατίνης</w:t>
      </w:r>
      <w:proofErr w:type="spellEnd"/>
      <w:r w:rsidRPr="00D531CF">
        <w:t xml:space="preserve"> και απίστευτο μυϊκό σύστημα, που αμέσως χαρακτηρίστηκε ως ο </w:t>
      </w:r>
      <w:r>
        <w:t>«</w:t>
      </w:r>
      <w:r w:rsidRPr="00D531CF">
        <w:t xml:space="preserve">Άρνολντ </w:t>
      </w:r>
      <w:proofErr w:type="spellStart"/>
      <w:r w:rsidRPr="00D531CF">
        <w:t>Σβαρτζενέγκερ</w:t>
      </w:r>
      <w:proofErr w:type="spellEnd"/>
      <w:r>
        <w:t>»</w:t>
      </w:r>
      <w:r w:rsidRPr="00D531CF">
        <w:t xml:space="preserve"> των σκύλων. Μεταξύ των δυνατοτήτων του ήταν η ικανότητα να τρέχει με ταχύτητα 60 χιλιομέτρων την ώρα. Η παρουσίασή του από τους Τάιμς της Νέας Υόρκης προβλημάτισε πολλούς παρατηρητές που συνδύασαν το πείραμα με τον αθλητισμό.</w:t>
      </w:r>
      <w:r>
        <w:t xml:space="preserve"> </w:t>
      </w:r>
      <w:r w:rsidRPr="00D531CF">
        <w:t xml:space="preserve">Σύμφωνα με τους ειδικούς η μέθοδος είναι απλή. Η </w:t>
      </w:r>
      <w:proofErr w:type="spellStart"/>
      <w:r w:rsidRPr="00D531CF">
        <w:t>μυοστατίνη</w:t>
      </w:r>
      <w:proofErr w:type="spellEnd"/>
      <w:r w:rsidRPr="00D531CF">
        <w:t xml:space="preserve"> δρα σε αντιπαραβολή με το γονίδιο IGF 1, το οποίο μοιάζει με την ινσουλίνη. Με μία ένεση αυτού του γονιδίου η δράση της </w:t>
      </w:r>
      <w:proofErr w:type="spellStart"/>
      <w:r w:rsidRPr="00D531CF">
        <w:t>μυοστατίνης</w:t>
      </w:r>
      <w:proofErr w:type="spellEnd"/>
      <w:r w:rsidRPr="00D531CF">
        <w:t xml:space="preserve"> σταματά και ο μυϊκός όγκος αυξάνεται κατά 30% έως 40%.</w:t>
      </w:r>
    </w:p>
    <w:p w14:paraId="68BC3823" w14:textId="42E271F7" w:rsidR="00096CEA" w:rsidRDefault="00096CEA" w:rsidP="0033596A">
      <w:pPr>
        <w:rPr>
          <w:b/>
          <w:bCs/>
        </w:rPr>
      </w:pPr>
      <w:r>
        <w:rPr>
          <w:b/>
          <w:bCs/>
        </w:rPr>
        <w:t>Κείμενο 3</w:t>
      </w:r>
    </w:p>
    <w:p w14:paraId="518E82F8" w14:textId="2A801AB5" w:rsidR="00096CEA" w:rsidRDefault="00096CEA" w:rsidP="00096CEA">
      <w:pPr>
        <w:jc w:val="center"/>
        <w:rPr>
          <w:b/>
          <w:bCs/>
        </w:rPr>
      </w:pPr>
      <w:r w:rsidRPr="00096CEA">
        <w:rPr>
          <w:b/>
          <w:bCs/>
        </w:rPr>
        <w:t xml:space="preserve">Ο </w:t>
      </w:r>
      <w:proofErr w:type="spellStart"/>
      <w:r w:rsidRPr="00096CEA">
        <w:rPr>
          <w:b/>
          <w:bCs/>
        </w:rPr>
        <w:t>Πελέ</w:t>
      </w:r>
      <w:proofErr w:type="spellEnd"/>
    </w:p>
    <w:p w14:paraId="21AFAC26" w14:textId="547A6F88" w:rsidR="00096CEA" w:rsidRPr="00096CEA" w:rsidRDefault="00096CEA" w:rsidP="00096CEA">
      <w:pPr>
        <w:jc w:val="center"/>
        <w:rPr>
          <w:i/>
          <w:iCs/>
        </w:rPr>
      </w:pPr>
      <w:r w:rsidRPr="00096CEA">
        <w:rPr>
          <w:i/>
          <w:iCs/>
        </w:rPr>
        <w:t xml:space="preserve">Από το βιβλίο του </w:t>
      </w:r>
      <w:proofErr w:type="spellStart"/>
      <w:r w:rsidRPr="00096CEA">
        <w:rPr>
          <w:i/>
          <w:iCs/>
        </w:rPr>
        <w:t>Eduardo</w:t>
      </w:r>
      <w:proofErr w:type="spellEnd"/>
      <w:r w:rsidRPr="00096CEA">
        <w:rPr>
          <w:i/>
          <w:iCs/>
        </w:rPr>
        <w:t xml:space="preserve"> </w:t>
      </w:r>
      <w:proofErr w:type="spellStart"/>
      <w:r w:rsidRPr="00096CEA">
        <w:rPr>
          <w:i/>
          <w:iCs/>
        </w:rPr>
        <w:t>Galeano</w:t>
      </w:r>
      <w:proofErr w:type="spellEnd"/>
      <w:r w:rsidRPr="00096CEA">
        <w:rPr>
          <w:i/>
          <w:iCs/>
        </w:rPr>
        <w:t xml:space="preserve"> </w:t>
      </w:r>
      <w:r w:rsidRPr="00096CEA">
        <w:rPr>
          <w:i/>
          <w:iCs/>
        </w:rPr>
        <w:t>«</w:t>
      </w:r>
      <w:r w:rsidRPr="00096CEA">
        <w:rPr>
          <w:i/>
          <w:iCs/>
        </w:rPr>
        <w:t xml:space="preserve">Το ποδόσφαιρο στη </w:t>
      </w:r>
      <w:proofErr w:type="spellStart"/>
      <w:r w:rsidRPr="00096CEA">
        <w:rPr>
          <w:i/>
          <w:iCs/>
        </w:rPr>
        <w:t>σκια</w:t>
      </w:r>
      <w:proofErr w:type="spellEnd"/>
      <w:r w:rsidRPr="00096CEA">
        <w:rPr>
          <w:i/>
          <w:iCs/>
        </w:rPr>
        <w:t xml:space="preserve"> και στο φως </w:t>
      </w:r>
      <w:r w:rsidRPr="00096CEA">
        <w:rPr>
          <w:i/>
          <w:iCs/>
        </w:rPr>
        <w:t>»</w:t>
      </w:r>
    </w:p>
    <w:p w14:paraId="602F3846" w14:textId="35C9730E" w:rsidR="00096CEA" w:rsidRPr="00096CEA" w:rsidRDefault="00096CEA" w:rsidP="00096CEA">
      <w:pPr>
        <w:spacing w:line="360" w:lineRule="auto"/>
        <w:jc w:val="both"/>
      </w:pPr>
      <w:r w:rsidRPr="00096CEA">
        <w:t xml:space="preserve">Υπάρχουν εκατό τραγούδια που αναφέρουν το όνομά του. Στα δεκαεφτά του ήταν παγκόσμιος πρωταθλητής και βασιλιάς του ποδοσφαίρου. [...] Μια φορά σταμάτησε έναν πόλεμο: η Νιγηρία και η </w:t>
      </w:r>
      <w:proofErr w:type="spellStart"/>
      <w:r w:rsidRPr="00096CEA">
        <w:t>Μπιάφρα</w:t>
      </w:r>
      <w:proofErr w:type="spellEnd"/>
      <w:r w:rsidRPr="00096CEA">
        <w:t xml:space="preserve"> έκαναν ανακωχή για να τον δουν να παίζει.</w:t>
      </w:r>
      <w:r>
        <w:t xml:space="preserve"> </w:t>
      </w:r>
      <w:r w:rsidRPr="00096CEA">
        <w:t xml:space="preserve">Να τον δεις να παίζει άξιζε όντως μια ανακωχή, κι ακόμα περισσότερα. Όταν ο </w:t>
      </w:r>
      <w:proofErr w:type="spellStart"/>
      <w:r w:rsidRPr="00096CEA">
        <w:t>Πελέ</w:t>
      </w:r>
      <w:proofErr w:type="spellEnd"/>
      <w:r w:rsidRPr="00096CEA">
        <w:t xml:space="preserve"> έτρεχε, περνούσε μέσα από τους αντιπάλους του σαν μαχαίρι. Όταν σταματούσε, οι αντίπαλοι χάνονταν μέσα στους λαβύρινθους που ζωγράφιζαν τα πόδια του. Όταν πηδούσε, ήταν σαν να σκαρφάλωνε με σκάλα τον αέρα. Όταν εκτελούσε φάουλ, οι αντίπαλοι που σχημάτιζαν τείχος ήθελαν να σταθούν ανάποδα, με το πρόσωπο στραμμένο προς το τέρμα, για να μη χάσουν το γκολ.</w:t>
      </w:r>
      <w:r>
        <w:t xml:space="preserve"> </w:t>
      </w:r>
      <w:r w:rsidRPr="00096CEA">
        <w:t>Είχε γεννηθεί σ'</w:t>
      </w:r>
      <w:r>
        <w:t xml:space="preserve"> </w:t>
      </w:r>
      <w:r w:rsidRPr="00096CEA">
        <w:t xml:space="preserve">ένα χαμόσπιτο, σ' ένα απόμακρο χωριό, κι έφτασε στην κορυφή της δόξας και του πλούτου, όπου η είσοδος είναι απαγορευμένη για τους μαύρους. Έξω από τα γήπεδα, δεν χάρισε ποτέ λεπτό από τον χρόνο του, και ποτέ δεν έβγαλε ούτε ένα νόμισμα από το </w:t>
      </w:r>
      <w:r w:rsidRPr="00096CEA">
        <w:lastRenderedPageBreak/>
        <w:t xml:space="preserve">πορτοφόλι του. Όμως όσοι είχαμε την τύχη να τον δούμε να παίζει, λάβαμε δώρα σπάνιας ομορφιάς: στιγμές αθάνατες, που μας επιτρέπουν να πιστέψουμε ότι υπάρχει αθανασία. </w:t>
      </w:r>
    </w:p>
    <w:p w14:paraId="72CEFD42" w14:textId="77777777" w:rsidR="00AE3F21" w:rsidRDefault="00AE3F21" w:rsidP="0033596A">
      <w:pPr>
        <w:rPr>
          <w:b/>
          <w:bCs/>
        </w:rPr>
      </w:pPr>
    </w:p>
    <w:p w14:paraId="073B61BF" w14:textId="58DB5EC1" w:rsidR="006A5F7D" w:rsidRPr="00FA2760" w:rsidRDefault="006A5F7D" w:rsidP="0033596A">
      <w:pPr>
        <w:rPr>
          <w:b/>
          <w:bCs/>
        </w:rPr>
      </w:pPr>
      <w:r w:rsidRPr="00FA2760">
        <w:rPr>
          <w:b/>
          <w:bCs/>
        </w:rPr>
        <w:t>ΠΑΡΑΤΗΡΗΣΕΙΣ</w:t>
      </w:r>
    </w:p>
    <w:p w14:paraId="6F3761FF" w14:textId="6B9F20AA" w:rsidR="006A5F7D" w:rsidRDefault="006A5F7D" w:rsidP="00FA2760">
      <w:pPr>
        <w:jc w:val="both"/>
      </w:pPr>
      <w:bookmarkStart w:id="0" w:name="_Hlk199016265"/>
      <w:r w:rsidRPr="00FA2760">
        <w:rPr>
          <w:b/>
          <w:bCs/>
        </w:rPr>
        <w:t>Α1.</w:t>
      </w:r>
      <w:r>
        <w:t xml:space="preserve"> Ποιες δεξιότητες ζωής μπορεί να διδάξει το μπάσκετ στους ανθρώπους, σύμφωνα με όσα απαντάει ο συγγραφέας του βιβλίου στα ερωτήματα του δημοσιογράφου</w:t>
      </w:r>
      <w:r w:rsidR="00B930B6">
        <w:t xml:space="preserve"> (κείμενο 1) </w:t>
      </w:r>
      <w:r>
        <w:t xml:space="preserve">; </w:t>
      </w:r>
    </w:p>
    <w:p w14:paraId="15D9AEB0" w14:textId="4CB7C706" w:rsidR="006A5F7D" w:rsidRPr="00105AEA" w:rsidRDefault="00FA2760" w:rsidP="00FA2760">
      <w:pPr>
        <w:jc w:val="right"/>
      </w:pPr>
      <w:r w:rsidRPr="00105AEA">
        <w:t>Μονάδες 20</w:t>
      </w:r>
    </w:p>
    <w:p w14:paraId="5CA0120A" w14:textId="0C431F04" w:rsidR="00FA2760" w:rsidRDefault="00FA2760" w:rsidP="00FA2760">
      <w:pPr>
        <w:jc w:val="both"/>
      </w:pPr>
      <w:r w:rsidRPr="00FA2760">
        <w:rPr>
          <w:b/>
          <w:bCs/>
        </w:rPr>
        <w:t>Β1.</w:t>
      </w:r>
      <w:r>
        <w:t xml:space="preserve"> Ποιος ο ρόλος των ερωτημάτων στην απάντηση του 3</w:t>
      </w:r>
      <w:r w:rsidRPr="00FA2760">
        <w:rPr>
          <w:vertAlign w:val="superscript"/>
        </w:rPr>
        <w:t>ου</w:t>
      </w:r>
      <w:r>
        <w:t xml:space="preserve"> ερωτήματος για το περιεχόμενο και την επικοινωνιακή ανταπόκριση του κειμένου</w:t>
      </w:r>
      <w:r w:rsidR="00B930B6">
        <w:t xml:space="preserve"> 1</w:t>
      </w:r>
      <w:r>
        <w:t xml:space="preserve">; </w:t>
      </w:r>
    </w:p>
    <w:p w14:paraId="0458E692" w14:textId="70D814D0" w:rsidR="00105AEA" w:rsidRDefault="00105AEA" w:rsidP="00105AEA">
      <w:pPr>
        <w:jc w:val="right"/>
      </w:pPr>
      <w:r>
        <w:t>Μονάδες 10</w:t>
      </w:r>
    </w:p>
    <w:p w14:paraId="24FB24FF" w14:textId="36BB5C74" w:rsidR="00FA2760" w:rsidRDefault="00FA2760" w:rsidP="00FA2760">
      <w:pPr>
        <w:jc w:val="both"/>
      </w:pPr>
      <w:bookmarkStart w:id="1" w:name="_Hlk199020782"/>
      <w:bookmarkEnd w:id="0"/>
      <w:r w:rsidRPr="00FE06F3">
        <w:rPr>
          <w:b/>
          <w:bCs/>
        </w:rPr>
        <w:t xml:space="preserve">Β2. </w:t>
      </w:r>
      <w:r w:rsidR="00E52130" w:rsidRPr="00E52130">
        <w:t xml:space="preserve">Ποιο </w:t>
      </w:r>
      <w:r w:rsidR="00E52130">
        <w:t>το επικοινωνιακό αποτέλεσμα</w:t>
      </w:r>
      <w:r w:rsidR="00E52130" w:rsidRPr="00E52130">
        <w:t xml:space="preserve"> της εναλλαγής των ρηματικών προσώπων στην τελευταία απάντηση του συνεντευξιαζόμενου</w:t>
      </w:r>
      <w:r w:rsidR="00B930B6">
        <w:t xml:space="preserve"> 1</w:t>
      </w:r>
      <w:r w:rsidR="00E52130" w:rsidRPr="00E52130">
        <w:t xml:space="preserve">; </w:t>
      </w:r>
    </w:p>
    <w:p w14:paraId="7805C2B3" w14:textId="4FFEF004" w:rsidR="00105AEA" w:rsidRPr="00105AEA" w:rsidRDefault="00105AEA" w:rsidP="00105AEA">
      <w:pPr>
        <w:tabs>
          <w:tab w:val="num" w:pos="720"/>
          <w:tab w:val="num" w:pos="1440"/>
        </w:tabs>
        <w:jc w:val="right"/>
      </w:pPr>
      <w:r w:rsidRPr="00105AEA">
        <w:t>Μονάδες 15</w:t>
      </w:r>
    </w:p>
    <w:p w14:paraId="31E9DFB7" w14:textId="0AA15958" w:rsidR="00E52130" w:rsidRPr="00E52130" w:rsidRDefault="00B930B6" w:rsidP="00E52130">
      <w:pPr>
        <w:jc w:val="both"/>
      </w:pPr>
      <w:bookmarkStart w:id="2" w:name="_Hlk199022233"/>
      <w:bookmarkEnd w:id="1"/>
      <w:r w:rsidRPr="00D860BE">
        <w:rPr>
          <w:b/>
          <w:bCs/>
        </w:rPr>
        <w:t>Β3.</w:t>
      </w:r>
      <w:r>
        <w:t xml:space="preserve"> </w:t>
      </w:r>
      <w:r w:rsidR="00D860BE">
        <w:t>Ποια γνωρίσματα επιστημονικού λόγου διακρίνετε στο κείμενο 2; (5 μονάδες). Ποιο ύφος διαμορφώνεται βάσει αυτών των γνωρισμάτων; (5 μονάδες)</w:t>
      </w:r>
    </w:p>
    <w:bookmarkEnd w:id="2"/>
    <w:p w14:paraId="6CF13715" w14:textId="1AB6EC63" w:rsidR="00E52130" w:rsidRDefault="007975CA" w:rsidP="007975CA">
      <w:pPr>
        <w:jc w:val="right"/>
      </w:pPr>
      <w:r>
        <w:t>Μονάδες 10</w:t>
      </w:r>
    </w:p>
    <w:p w14:paraId="580FE4BD" w14:textId="72D4C7F6" w:rsidR="00096CEA" w:rsidRPr="00096CEA" w:rsidRDefault="00096CEA" w:rsidP="00FA2760">
      <w:pPr>
        <w:jc w:val="both"/>
      </w:pPr>
      <w:r w:rsidRPr="00096CEA">
        <w:rPr>
          <w:b/>
          <w:bCs/>
        </w:rPr>
        <w:t xml:space="preserve">Γ. </w:t>
      </w:r>
      <w:r w:rsidR="007975CA" w:rsidRPr="007975CA">
        <w:t xml:space="preserve">Πώς περιγράφεται ο διασημότερος ποδοσφαιριστής του κόσμου από τον αφηγητή και ποιοι </w:t>
      </w:r>
      <w:proofErr w:type="spellStart"/>
      <w:r w:rsidR="007975CA" w:rsidRPr="007975CA">
        <w:t>κειμενικοί</w:t>
      </w:r>
      <w:proofErr w:type="spellEnd"/>
      <w:r w:rsidR="007975CA" w:rsidRPr="007975CA">
        <w:t xml:space="preserve"> δείκτες αξιοποιούνται για να αποδοθεί η εικόνα του;</w:t>
      </w:r>
    </w:p>
    <w:p w14:paraId="64496CA0" w14:textId="4F3E289F" w:rsidR="00E52130" w:rsidRDefault="007975CA" w:rsidP="007975CA">
      <w:pPr>
        <w:jc w:val="right"/>
      </w:pPr>
      <w:r>
        <w:t>Μονάδες 15</w:t>
      </w:r>
    </w:p>
    <w:p w14:paraId="17155A2F" w14:textId="52C13356" w:rsidR="008E1696" w:rsidRPr="008E1696" w:rsidRDefault="008E1696" w:rsidP="008E1696">
      <w:pPr>
        <w:spacing w:line="276" w:lineRule="auto"/>
        <w:jc w:val="both"/>
      </w:pPr>
      <w:r w:rsidRPr="008E1696">
        <w:rPr>
          <w:b/>
          <w:bCs/>
        </w:rPr>
        <w:t>Δ.</w:t>
      </w:r>
      <w:r>
        <w:t xml:space="preserve"> </w:t>
      </w:r>
      <w:r w:rsidRPr="008E1696">
        <w:t>Τα κείμενα που σας δόθηκαν αποκαλύπτουν πως ο αθλητισμός και τα δημοφιλή αθλήματα είναι δομικά στοιχεία</w:t>
      </w:r>
      <w:r w:rsidR="00AE3F21">
        <w:t xml:space="preserve"> του σύγχρονου</w:t>
      </w:r>
      <w:r w:rsidRPr="008E1696">
        <w:t xml:space="preserve"> πολιτισμού και σχετίζονται με βαθύτερες αξίες που μπορούν να επηρεάσουν ή να </w:t>
      </w:r>
      <w:proofErr w:type="spellStart"/>
      <w:r w:rsidRPr="008E1696">
        <w:t>νοηματοδοτήσουν</w:t>
      </w:r>
      <w:proofErr w:type="spellEnd"/>
      <w:r w:rsidRPr="008E1696">
        <w:t xml:space="preserve"> την ανθρώπινη συμπεριφορά και στάση απέναντι σε κρίσιμα θέματα της ζωής. Σε ένα δικό σας άρθρο για τη σχολική σας ιστοσελίδα, </w:t>
      </w:r>
      <w:r w:rsidRPr="00AE3F21">
        <w:rPr>
          <w:b/>
          <w:bCs/>
        </w:rPr>
        <w:t>α.</w:t>
      </w:r>
      <w:r w:rsidRPr="008E1696">
        <w:t xml:space="preserve"> να αναφέρετε την προσφορά του αθλητισμού στη βελτίωση της ποιότητας ζωής και </w:t>
      </w:r>
      <w:r w:rsidRPr="00AE3F21">
        <w:rPr>
          <w:b/>
          <w:bCs/>
        </w:rPr>
        <w:t>β.</w:t>
      </w:r>
      <w:r w:rsidRPr="008E1696">
        <w:t xml:space="preserve"> να προτείνετε τρόπους ώστε να αποσοβηθεί η πλήρης χειραγώγηση του αθλητισμού από τη γενετική τεχνολογία με σκοπό τις υπεράνθρωπες επιδόσεις</w:t>
      </w:r>
      <w:r>
        <w:t xml:space="preserve"> που απαιτεί η σύγχρονη εμπορική, αθλητική βιομηχανία.</w:t>
      </w:r>
    </w:p>
    <w:p w14:paraId="5E2F12F5" w14:textId="1D216531" w:rsidR="007975CA" w:rsidRPr="00E52130" w:rsidRDefault="00BA301F" w:rsidP="00BA301F">
      <w:pPr>
        <w:jc w:val="right"/>
      </w:pPr>
      <w:r>
        <w:t>Μονάδες 30</w:t>
      </w:r>
    </w:p>
    <w:sectPr w:rsidR="007975CA" w:rsidRPr="00E5213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AD41" w14:textId="77777777" w:rsidR="009A3EF7" w:rsidRDefault="009A3EF7" w:rsidP="00A8323C">
      <w:pPr>
        <w:spacing w:after="0" w:line="240" w:lineRule="auto"/>
      </w:pPr>
      <w:r>
        <w:separator/>
      </w:r>
    </w:p>
  </w:endnote>
  <w:endnote w:type="continuationSeparator" w:id="0">
    <w:p w14:paraId="1D32AFEA" w14:textId="77777777" w:rsidR="009A3EF7" w:rsidRDefault="009A3EF7" w:rsidP="00A8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0ACC" w14:textId="77777777" w:rsidR="00A8323C" w:rsidRDefault="00A8323C">
    <w:pPr>
      <w:pStyle w:val="ab"/>
    </w:pPr>
  </w:p>
  <w:p w14:paraId="069C738D" w14:textId="6CC46F88" w:rsidR="00A8323C" w:rsidRPr="00A8323C" w:rsidRDefault="00A8323C" w:rsidP="00A8323C">
    <w:pPr>
      <w:pStyle w:val="ab"/>
      <w:pBdr>
        <w:bottom w:val="single" w:sz="4" w:space="1" w:color="auto"/>
      </w:pBdr>
      <w:rPr>
        <w:i/>
        <w:iCs/>
      </w:rPr>
    </w:pPr>
    <w:r w:rsidRPr="00A8323C">
      <w:rPr>
        <w:i/>
        <w:iCs/>
      </w:rPr>
      <w:t>Αποστόλης Κ. Κωνσταντίνου _ Φιλόλογος _</w:t>
    </w:r>
    <w:r w:rsidRPr="00A8323C">
      <w:rPr>
        <w:i/>
        <w:iCs/>
        <w:lang w:val="en-US"/>
      </w:rPr>
      <w:t>MSc</w:t>
    </w:r>
  </w:p>
  <w:p w14:paraId="79C3DDEA" w14:textId="77777777" w:rsidR="00A8323C" w:rsidRDefault="00A832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0471" w14:textId="77777777" w:rsidR="009A3EF7" w:rsidRDefault="009A3EF7" w:rsidP="00A8323C">
      <w:pPr>
        <w:spacing w:after="0" w:line="240" w:lineRule="auto"/>
      </w:pPr>
      <w:r>
        <w:separator/>
      </w:r>
    </w:p>
  </w:footnote>
  <w:footnote w:type="continuationSeparator" w:id="0">
    <w:p w14:paraId="60F2F1F0" w14:textId="77777777" w:rsidR="009A3EF7" w:rsidRDefault="009A3EF7" w:rsidP="00A8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A3B4" w14:textId="0D48FB37" w:rsidR="00A8323C" w:rsidRPr="00A8323C" w:rsidRDefault="00A8323C" w:rsidP="00A8323C">
    <w:pPr>
      <w:pStyle w:val="aa"/>
      <w:pBdr>
        <w:bottom w:val="single" w:sz="4" w:space="1" w:color="auto"/>
      </w:pBdr>
      <w:jc w:val="right"/>
      <w:rPr>
        <w:b/>
        <w:bCs/>
      </w:rPr>
    </w:pPr>
    <w:r w:rsidRPr="00A8323C">
      <w:rPr>
        <w:b/>
        <w:bCs/>
      </w:rPr>
      <w:t>Νεοελληνική Γλώσσα και Γραμματεία Γ Λυκείου|@2025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2D5"/>
    <w:multiLevelType w:val="multilevel"/>
    <w:tmpl w:val="429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5E3"/>
    <w:multiLevelType w:val="multilevel"/>
    <w:tmpl w:val="011493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7C6FC4"/>
    <w:multiLevelType w:val="hybridMultilevel"/>
    <w:tmpl w:val="DD0A5B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BB66449"/>
    <w:multiLevelType w:val="hybridMultilevel"/>
    <w:tmpl w:val="66AC72C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C2E74F2"/>
    <w:multiLevelType w:val="multilevel"/>
    <w:tmpl w:val="5C1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0036A"/>
    <w:multiLevelType w:val="multilevel"/>
    <w:tmpl w:val="2F6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343DE"/>
    <w:multiLevelType w:val="multilevel"/>
    <w:tmpl w:val="B75248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7B147F7"/>
    <w:multiLevelType w:val="multilevel"/>
    <w:tmpl w:val="0BCE5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E00EF"/>
    <w:multiLevelType w:val="hybridMultilevel"/>
    <w:tmpl w:val="5BBA47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7A25295"/>
    <w:multiLevelType w:val="multilevel"/>
    <w:tmpl w:val="BA18B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53712"/>
    <w:multiLevelType w:val="multilevel"/>
    <w:tmpl w:val="ED8256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B2F7150"/>
    <w:multiLevelType w:val="multilevel"/>
    <w:tmpl w:val="A24E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05973"/>
    <w:multiLevelType w:val="multilevel"/>
    <w:tmpl w:val="9232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B6A9D"/>
    <w:multiLevelType w:val="multilevel"/>
    <w:tmpl w:val="9876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90803">
    <w:abstractNumId w:val="6"/>
  </w:num>
  <w:num w:numId="2" w16cid:durableId="607932348">
    <w:abstractNumId w:val="1"/>
  </w:num>
  <w:num w:numId="3" w16cid:durableId="1845322581">
    <w:abstractNumId w:val="0"/>
  </w:num>
  <w:num w:numId="4" w16cid:durableId="1734085555">
    <w:abstractNumId w:val="4"/>
  </w:num>
  <w:num w:numId="5" w16cid:durableId="1766882995">
    <w:abstractNumId w:val="13"/>
  </w:num>
  <w:num w:numId="6" w16cid:durableId="575746428">
    <w:abstractNumId w:val="12"/>
  </w:num>
  <w:num w:numId="7" w16cid:durableId="1665814377">
    <w:abstractNumId w:val="9"/>
  </w:num>
  <w:num w:numId="8" w16cid:durableId="1925256683">
    <w:abstractNumId w:val="7"/>
  </w:num>
  <w:num w:numId="9" w16cid:durableId="358355397">
    <w:abstractNumId w:val="5"/>
  </w:num>
  <w:num w:numId="10" w16cid:durableId="1774671669">
    <w:abstractNumId w:val="11"/>
  </w:num>
  <w:num w:numId="11" w16cid:durableId="1726756395">
    <w:abstractNumId w:val="10"/>
  </w:num>
  <w:num w:numId="12" w16cid:durableId="1004437420">
    <w:abstractNumId w:val="8"/>
  </w:num>
  <w:num w:numId="13" w16cid:durableId="503017170">
    <w:abstractNumId w:val="3"/>
  </w:num>
  <w:num w:numId="14" w16cid:durableId="113544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6A"/>
    <w:rsid w:val="00096CEA"/>
    <w:rsid w:val="00105AEA"/>
    <w:rsid w:val="001D118B"/>
    <w:rsid w:val="002A5219"/>
    <w:rsid w:val="0033596A"/>
    <w:rsid w:val="003D0AFB"/>
    <w:rsid w:val="006A5F7D"/>
    <w:rsid w:val="007975CA"/>
    <w:rsid w:val="008E1696"/>
    <w:rsid w:val="009A3EF7"/>
    <w:rsid w:val="009B3186"/>
    <w:rsid w:val="00A8323C"/>
    <w:rsid w:val="00AE3F21"/>
    <w:rsid w:val="00B11D45"/>
    <w:rsid w:val="00B930B6"/>
    <w:rsid w:val="00BA301F"/>
    <w:rsid w:val="00D531CF"/>
    <w:rsid w:val="00D860BE"/>
    <w:rsid w:val="00E52130"/>
    <w:rsid w:val="00E7513A"/>
    <w:rsid w:val="00E95FB7"/>
    <w:rsid w:val="00EF75B2"/>
    <w:rsid w:val="00FA2760"/>
    <w:rsid w:val="00FE06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E1EE"/>
  <w15:chartTrackingRefBased/>
  <w15:docId w15:val="{316ECFCF-9A6B-4123-BEA7-1D10EB06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35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35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359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359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359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359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9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9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9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596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3596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3596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3596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3596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359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59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59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596A"/>
    <w:rPr>
      <w:rFonts w:eastAsiaTheme="majorEastAsia" w:cstheme="majorBidi"/>
      <w:color w:val="272727" w:themeColor="text1" w:themeTint="D8"/>
    </w:rPr>
  </w:style>
  <w:style w:type="paragraph" w:styleId="a3">
    <w:name w:val="Title"/>
    <w:basedOn w:val="a"/>
    <w:next w:val="a"/>
    <w:link w:val="Char"/>
    <w:uiPriority w:val="10"/>
    <w:qFormat/>
    <w:rsid w:val="0033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59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9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59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596A"/>
    <w:pPr>
      <w:spacing w:before="160"/>
      <w:jc w:val="center"/>
    </w:pPr>
    <w:rPr>
      <w:i/>
      <w:iCs/>
      <w:color w:val="404040" w:themeColor="text1" w:themeTint="BF"/>
    </w:rPr>
  </w:style>
  <w:style w:type="character" w:customStyle="1" w:styleId="Char1">
    <w:name w:val="Απόσπασμα Char"/>
    <w:basedOn w:val="a0"/>
    <w:link w:val="a5"/>
    <w:uiPriority w:val="29"/>
    <w:rsid w:val="0033596A"/>
    <w:rPr>
      <w:i/>
      <w:iCs/>
      <w:color w:val="404040" w:themeColor="text1" w:themeTint="BF"/>
    </w:rPr>
  </w:style>
  <w:style w:type="paragraph" w:styleId="a6">
    <w:name w:val="List Paragraph"/>
    <w:basedOn w:val="a"/>
    <w:uiPriority w:val="34"/>
    <w:qFormat/>
    <w:rsid w:val="0033596A"/>
    <w:pPr>
      <w:ind w:left="720"/>
      <w:contextualSpacing/>
    </w:pPr>
  </w:style>
  <w:style w:type="character" w:styleId="a7">
    <w:name w:val="Intense Emphasis"/>
    <w:basedOn w:val="a0"/>
    <w:uiPriority w:val="21"/>
    <w:qFormat/>
    <w:rsid w:val="0033596A"/>
    <w:rPr>
      <w:i/>
      <w:iCs/>
      <w:color w:val="2F5496" w:themeColor="accent1" w:themeShade="BF"/>
    </w:rPr>
  </w:style>
  <w:style w:type="paragraph" w:styleId="a8">
    <w:name w:val="Intense Quote"/>
    <w:basedOn w:val="a"/>
    <w:next w:val="a"/>
    <w:link w:val="Char2"/>
    <w:uiPriority w:val="30"/>
    <w:qFormat/>
    <w:rsid w:val="00335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3596A"/>
    <w:rPr>
      <w:i/>
      <w:iCs/>
      <w:color w:val="2F5496" w:themeColor="accent1" w:themeShade="BF"/>
    </w:rPr>
  </w:style>
  <w:style w:type="character" w:styleId="a9">
    <w:name w:val="Intense Reference"/>
    <w:basedOn w:val="a0"/>
    <w:uiPriority w:val="32"/>
    <w:qFormat/>
    <w:rsid w:val="0033596A"/>
    <w:rPr>
      <w:b/>
      <w:bCs/>
      <w:smallCaps/>
      <w:color w:val="2F5496" w:themeColor="accent1" w:themeShade="BF"/>
      <w:spacing w:val="5"/>
    </w:rPr>
  </w:style>
  <w:style w:type="paragraph" w:styleId="Web">
    <w:name w:val="Normal (Web)"/>
    <w:basedOn w:val="a"/>
    <w:uiPriority w:val="99"/>
    <w:semiHidden/>
    <w:unhideWhenUsed/>
    <w:rsid w:val="008E1696"/>
    <w:rPr>
      <w:rFonts w:ascii="Times New Roman" w:hAnsi="Times New Roman" w:cs="Times New Roman"/>
      <w:sz w:val="24"/>
      <w:szCs w:val="24"/>
    </w:rPr>
  </w:style>
  <w:style w:type="paragraph" w:styleId="aa">
    <w:name w:val="header"/>
    <w:basedOn w:val="a"/>
    <w:link w:val="Char3"/>
    <w:uiPriority w:val="99"/>
    <w:unhideWhenUsed/>
    <w:rsid w:val="00A8323C"/>
    <w:pPr>
      <w:tabs>
        <w:tab w:val="center" w:pos="4153"/>
        <w:tab w:val="right" w:pos="8306"/>
      </w:tabs>
      <w:spacing w:after="0" w:line="240" w:lineRule="auto"/>
    </w:pPr>
  </w:style>
  <w:style w:type="character" w:customStyle="1" w:styleId="Char3">
    <w:name w:val="Κεφαλίδα Char"/>
    <w:basedOn w:val="a0"/>
    <w:link w:val="aa"/>
    <w:uiPriority w:val="99"/>
    <w:rsid w:val="00A8323C"/>
  </w:style>
  <w:style w:type="paragraph" w:styleId="ab">
    <w:name w:val="footer"/>
    <w:basedOn w:val="a"/>
    <w:link w:val="Char4"/>
    <w:uiPriority w:val="99"/>
    <w:unhideWhenUsed/>
    <w:rsid w:val="00A8323C"/>
    <w:pPr>
      <w:tabs>
        <w:tab w:val="center" w:pos="4153"/>
        <w:tab w:val="right" w:pos="8306"/>
      </w:tabs>
      <w:spacing w:after="0" w:line="240" w:lineRule="auto"/>
    </w:pPr>
  </w:style>
  <w:style w:type="character" w:customStyle="1" w:styleId="Char4">
    <w:name w:val="Υποσέλιδο Char"/>
    <w:basedOn w:val="a0"/>
    <w:link w:val="ab"/>
    <w:uiPriority w:val="99"/>
    <w:rsid w:val="00A8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6396">
      <w:bodyDiv w:val="1"/>
      <w:marLeft w:val="0"/>
      <w:marRight w:val="0"/>
      <w:marTop w:val="0"/>
      <w:marBottom w:val="0"/>
      <w:divBdr>
        <w:top w:val="none" w:sz="0" w:space="0" w:color="auto"/>
        <w:left w:val="none" w:sz="0" w:space="0" w:color="auto"/>
        <w:bottom w:val="none" w:sz="0" w:space="0" w:color="auto"/>
        <w:right w:val="none" w:sz="0" w:space="0" w:color="auto"/>
      </w:divBdr>
    </w:div>
    <w:div w:id="597642850">
      <w:bodyDiv w:val="1"/>
      <w:marLeft w:val="0"/>
      <w:marRight w:val="0"/>
      <w:marTop w:val="0"/>
      <w:marBottom w:val="0"/>
      <w:divBdr>
        <w:top w:val="none" w:sz="0" w:space="0" w:color="auto"/>
        <w:left w:val="none" w:sz="0" w:space="0" w:color="auto"/>
        <w:bottom w:val="none" w:sz="0" w:space="0" w:color="auto"/>
        <w:right w:val="none" w:sz="0" w:space="0" w:color="auto"/>
      </w:divBdr>
    </w:div>
    <w:div w:id="660423618">
      <w:bodyDiv w:val="1"/>
      <w:marLeft w:val="0"/>
      <w:marRight w:val="0"/>
      <w:marTop w:val="0"/>
      <w:marBottom w:val="0"/>
      <w:divBdr>
        <w:top w:val="none" w:sz="0" w:space="0" w:color="auto"/>
        <w:left w:val="none" w:sz="0" w:space="0" w:color="auto"/>
        <w:bottom w:val="none" w:sz="0" w:space="0" w:color="auto"/>
        <w:right w:val="none" w:sz="0" w:space="0" w:color="auto"/>
      </w:divBdr>
    </w:div>
    <w:div w:id="1086223498">
      <w:bodyDiv w:val="1"/>
      <w:marLeft w:val="0"/>
      <w:marRight w:val="0"/>
      <w:marTop w:val="0"/>
      <w:marBottom w:val="0"/>
      <w:divBdr>
        <w:top w:val="none" w:sz="0" w:space="0" w:color="auto"/>
        <w:left w:val="none" w:sz="0" w:space="0" w:color="auto"/>
        <w:bottom w:val="none" w:sz="0" w:space="0" w:color="auto"/>
        <w:right w:val="none" w:sz="0" w:space="0" w:color="auto"/>
      </w:divBdr>
      <w:divsChild>
        <w:div w:id="974606396">
          <w:marLeft w:val="0"/>
          <w:marRight w:val="0"/>
          <w:marTop w:val="0"/>
          <w:marBottom w:val="0"/>
          <w:divBdr>
            <w:top w:val="none" w:sz="0" w:space="0" w:color="auto"/>
            <w:left w:val="none" w:sz="0" w:space="0" w:color="auto"/>
            <w:bottom w:val="none" w:sz="0" w:space="0" w:color="auto"/>
            <w:right w:val="none" w:sz="0" w:space="0" w:color="auto"/>
          </w:divBdr>
        </w:div>
      </w:divsChild>
    </w:div>
    <w:div w:id="1294949084">
      <w:bodyDiv w:val="1"/>
      <w:marLeft w:val="0"/>
      <w:marRight w:val="0"/>
      <w:marTop w:val="0"/>
      <w:marBottom w:val="0"/>
      <w:divBdr>
        <w:top w:val="none" w:sz="0" w:space="0" w:color="auto"/>
        <w:left w:val="none" w:sz="0" w:space="0" w:color="auto"/>
        <w:bottom w:val="none" w:sz="0" w:space="0" w:color="auto"/>
        <w:right w:val="none" w:sz="0" w:space="0" w:color="auto"/>
      </w:divBdr>
    </w:div>
    <w:div w:id="1918129978">
      <w:bodyDiv w:val="1"/>
      <w:marLeft w:val="0"/>
      <w:marRight w:val="0"/>
      <w:marTop w:val="0"/>
      <w:marBottom w:val="0"/>
      <w:divBdr>
        <w:top w:val="none" w:sz="0" w:space="0" w:color="auto"/>
        <w:left w:val="none" w:sz="0" w:space="0" w:color="auto"/>
        <w:bottom w:val="none" w:sz="0" w:space="0" w:color="auto"/>
        <w:right w:val="none" w:sz="0" w:space="0" w:color="auto"/>
      </w:divBdr>
    </w:div>
    <w:div w:id="1933928400">
      <w:bodyDiv w:val="1"/>
      <w:marLeft w:val="0"/>
      <w:marRight w:val="0"/>
      <w:marTop w:val="0"/>
      <w:marBottom w:val="0"/>
      <w:divBdr>
        <w:top w:val="none" w:sz="0" w:space="0" w:color="auto"/>
        <w:left w:val="none" w:sz="0" w:space="0" w:color="auto"/>
        <w:bottom w:val="none" w:sz="0" w:space="0" w:color="auto"/>
        <w:right w:val="none" w:sz="0" w:space="0" w:color="auto"/>
      </w:divBdr>
      <w:divsChild>
        <w:div w:id="2002464968">
          <w:marLeft w:val="0"/>
          <w:marRight w:val="0"/>
          <w:marTop w:val="0"/>
          <w:marBottom w:val="0"/>
          <w:divBdr>
            <w:top w:val="none" w:sz="0" w:space="0" w:color="auto"/>
            <w:left w:val="none" w:sz="0" w:space="0" w:color="auto"/>
            <w:bottom w:val="none" w:sz="0" w:space="0" w:color="auto"/>
            <w:right w:val="none" w:sz="0" w:space="0" w:color="auto"/>
          </w:divBdr>
          <w:divsChild>
            <w:div w:id="634524126">
              <w:marLeft w:val="0"/>
              <w:marRight w:val="0"/>
              <w:marTop w:val="0"/>
              <w:marBottom w:val="0"/>
              <w:divBdr>
                <w:top w:val="none" w:sz="0" w:space="0" w:color="auto"/>
                <w:left w:val="none" w:sz="0" w:space="0" w:color="auto"/>
                <w:bottom w:val="none" w:sz="0" w:space="0" w:color="auto"/>
                <w:right w:val="none" w:sz="0" w:space="0" w:color="auto"/>
              </w:divBdr>
              <w:divsChild>
                <w:div w:id="1199079307">
                  <w:marLeft w:val="0"/>
                  <w:marRight w:val="0"/>
                  <w:marTop w:val="0"/>
                  <w:marBottom w:val="0"/>
                  <w:divBdr>
                    <w:top w:val="none" w:sz="0" w:space="0" w:color="auto"/>
                    <w:left w:val="none" w:sz="0" w:space="0" w:color="auto"/>
                    <w:bottom w:val="none" w:sz="0" w:space="0" w:color="auto"/>
                    <w:right w:val="none" w:sz="0" w:space="0" w:color="auto"/>
                  </w:divBdr>
                  <w:divsChild>
                    <w:div w:id="12225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4</Pages>
  <Words>1701</Words>
  <Characters>9186</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KONSTANTINOU (Student)</dc:creator>
  <cp:keywords/>
  <dc:description/>
  <cp:lastModifiedBy>Alexandra KONSTANTINOU (Student)</cp:lastModifiedBy>
  <cp:revision>7</cp:revision>
  <dcterms:created xsi:type="dcterms:W3CDTF">2025-05-24T16:01:00Z</dcterms:created>
  <dcterms:modified xsi:type="dcterms:W3CDTF">2025-05-25T07:41:00Z</dcterms:modified>
</cp:coreProperties>
</file>